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A0" w:rsidRPr="001C17A0" w:rsidRDefault="001C17A0" w:rsidP="001C17A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Краснодарский университет МВД России</w:t>
      </w:r>
    </w:p>
    <w:p w:rsidR="001C17A0" w:rsidRDefault="001C17A0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06EFB" w:rsidRDefault="00E06EFB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06EFB" w:rsidRPr="001C17A0" w:rsidRDefault="00E06EFB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06EFB" w:rsidRPr="00E06EFB" w:rsidRDefault="008529DA" w:rsidP="00E06EFB">
      <w:pPr>
        <w:widowControl w:val="0"/>
        <w:autoSpaceDE w:val="0"/>
        <w:autoSpaceDN w:val="0"/>
        <w:spacing w:after="0" w:line="240" w:lineRule="auto"/>
        <w:ind w:left="888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Памятка для сотрудников университета, осуществляющих воспитательную работу</w:t>
      </w:r>
    </w:p>
    <w:p w:rsidR="00E06EFB" w:rsidRDefault="00E06EFB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A2162B" w:rsidRDefault="00A2162B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Pr="00E06EFB" w:rsidRDefault="00294611" w:rsidP="00E06EFB">
      <w:pPr>
        <w:widowControl w:val="0"/>
        <w:autoSpaceDE w:val="0"/>
        <w:autoSpaceDN w:val="0"/>
        <w:spacing w:after="0" w:line="240" w:lineRule="auto"/>
        <w:ind w:left="886" w:right="131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06EFB" w:rsidRPr="00E06EFB" w:rsidRDefault="00E06EFB" w:rsidP="00E06EFB">
      <w:pPr>
        <w:widowControl w:val="0"/>
        <w:autoSpaceDE w:val="0"/>
        <w:autoSpaceDN w:val="0"/>
        <w:spacing w:after="0" w:line="240" w:lineRule="auto"/>
        <w:ind w:left="886" w:right="131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E06EF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«Употребление лекарственных препаратов в немедицинских целях»</w:t>
      </w:r>
    </w:p>
    <w:p w:rsidR="001C17A0" w:rsidRPr="001C17A0" w:rsidRDefault="001C17A0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06EFB" w:rsidRPr="001C17A0" w:rsidRDefault="00E06EFB" w:rsidP="001C17A0">
      <w:pPr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Default="001C17A0" w:rsidP="001C17A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Краснодар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–</w:t>
      </w:r>
      <w:r w:rsidR="00E06EF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2024</w:t>
      </w:r>
    </w:p>
    <w:p w:rsidR="00294611" w:rsidRDefault="00294611" w:rsidP="003659E5">
      <w:pPr>
        <w:widowControl w:val="0"/>
        <w:autoSpaceDE w:val="0"/>
        <w:autoSpaceDN w:val="0"/>
        <w:spacing w:after="0" w:line="240" w:lineRule="auto"/>
        <w:ind w:right="-37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3659E5">
      <w:pPr>
        <w:widowControl w:val="0"/>
        <w:autoSpaceDE w:val="0"/>
        <w:autoSpaceDN w:val="0"/>
        <w:spacing w:after="0" w:line="240" w:lineRule="auto"/>
        <w:ind w:right="-37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3659E5">
      <w:pPr>
        <w:widowControl w:val="0"/>
        <w:autoSpaceDE w:val="0"/>
        <w:autoSpaceDN w:val="0"/>
        <w:spacing w:after="0" w:line="240" w:lineRule="auto"/>
        <w:ind w:right="-37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06EFB" w:rsidRPr="003659E5" w:rsidRDefault="00E06EFB" w:rsidP="003659E5">
      <w:pPr>
        <w:widowControl w:val="0"/>
        <w:autoSpaceDE w:val="0"/>
        <w:autoSpaceDN w:val="0"/>
        <w:spacing w:after="0" w:line="240" w:lineRule="auto"/>
        <w:ind w:right="-37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Употребление ле</w:t>
      </w:r>
      <w:r w:rsidRPr="00E06EFB">
        <w:rPr>
          <w:rFonts w:ascii="Times New Roman" w:hAnsi="Times New Roman" w:cs="Times New Roman"/>
          <w:sz w:val="24"/>
          <w:szCs w:val="24"/>
          <w:lang w:eastAsia="ru-RU"/>
        </w:rPr>
        <w:t>карственных препаратов в немедиц</w:t>
      </w:r>
      <w:r>
        <w:rPr>
          <w:rFonts w:ascii="Times New Roman" w:hAnsi="Times New Roman" w:cs="Times New Roman"/>
          <w:sz w:val="24"/>
          <w:szCs w:val="24"/>
          <w:lang w:eastAsia="ru-RU"/>
        </w:rPr>
        <w:t>инских целях:</w:t>
      </w:r>
      <w:r w:rsidR="003659E5" w:rsidRPr="003659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659E5" w:rsidRPr="003659E5">
        <w:rPr>
          <w:rFonts w:ascii="Times New Roman" w:hAnsi="Times New Roman" w:cs="Times New Roman"/>
          <w:sz w:val="24"/>
          <w:szCs w:val="24"/>
          <w:lang w:eastAsia="ru-RU"/>
        </w:rPr>
        <w:t>памятка для сотрудников университета, осуществляющих воспитательную работу</w:t>
      </w:r>
      <w:r w:rsidRPr="00E06EFB">
        <w:rPr>
          <w:rFonts w:ascii="Times New Roman" w:hAnsi="Times New Roman" w:cs="Times New Roman"/>
          <w:sz w:val="24"/>
          <w:szCs w:val="24"/>
          <w:lang w:eastAsia="ru-RU"/>
        </w:rPr>
        <w:t>/ авт.-сост.:</w:t>
      </w:r>
      <w:r w:rsidR="003659E5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Pr="00E06EFB">
        <w:rPr>
          <w:rFonts w:ascii="Times New Roman" w:hAnsi="Times New Roman" w:cs="Times New Roman"/>
          <w:sz w:val="24"/>
          <w:szCs w:val="24"/>
          <w:lang w:eastAsia="ru-RU"/>
        </w:rPr>
        <w:t>И.А. Филиппова, Е.В. Гри</w:t>
      </w:r>
      <w:r>
        <w:rPr>
          <w:rFonts w:ascii="Times New Roman" w:hAnsi="Times New Roman" w:cs="Times New Roman"/>
          <w:sz w:val="24"/>
          <w:szCs w:val="24"/>
          <w:lang w:eastAsia="ru-RU"/>
        </w:rPr>
        <w:t>банов. – Краснодар</w:t>
      </w:r>
      <w:r w:rsidRPr="00E06EFB">
        <w:rPr>
          <w:rFonts w:ascii="Times New Roman" w:hAnsi="Times New Roman" w:cs="Times New Roman"/>
          <w:sz w:val="24"/>
          <w:szCs w:val="24"/>
          <w:lang w:eastAsia="ru-RU"/>
        </w:rPr>
        <w:t>: Краснодарс</w:t>
      </w:r>
      <w:r>
        <w:rPr>
          <w:rFonts w:ascii="Times New Roman" w:hAnsi="Times New Roman" w:cs="Times New Roman"/>
          <w:sz w:val="24"/>
          <w:szCs w:val="24"/>
          <w:lang w:eastAsia="ru-RU"/>
        </w:rPr>
        <w:t>кий университет МВД России, 2024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06EFB" w:rsidRPr="00E06EFB" w:rsidRDefault="00E06EFB" w:rsidP="00E06EFB">
      <w:pPr>
        <w:widowControl w:val="0"/>
        <w:autoSpaceDE w:val="0"/>
        <w:autoSpaceDN w:val="0"/>
        <w:spacing w:after="0" w:line="240" w:lineRule="auto"/>
        <w:ind w:right="-653" w:firstLine="851"/>
        <w:rPr>
          <w:rFonts w:ascii="Times New Roman" w:eastAsia="Times New Roman" w:hAnsi="Times New Roman" w:cs="Times New Roman"/>
          <w:sz w:val="28"/>
          <w:szCs w:val="32"/>
          <w:lang w:eastAsia="en-US"/>
        </w:rPr>
      </w:pPr>
    </w:p>
    <w:p w:rsidR="00E06EFB" w:rsidRPr="00E06EFB" w:rsidRDefault="00294611" w:rsidP="00E06EFB">
      <w:pPr>
        <w:widowControl w:val="0"/>
        <w:autoSpaceDE w:val="0"/>
        <w:autoSpaceDN w:val="0"/>
        <w:spacing w:after="0" w:line="240" w:lineRule="auto"/>
        <w:ind w:right="-653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Представленная информация</w:t>
      </w:r>
      <w:r w:rsidRPr="003659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E06EFB" w:rsidRPr="003659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59E5" w:rsidRPr="003659E5">
        <w:rPr>
          <w:rFonts w:ascii="Times New Roman" w:hAnsi="Times New Roman" w:cs="Times New Roman"/>
          <w:sz w:val="24"/>
          <w:szCs w:val="24"/>
          <w:lang w:eastAsia="ru-RU"/>
        </w:rPr>
        <w:t>памятке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06EFB" w:rsidRPr="003659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позволяет</w:t>
      </w:r>
      <w:r w:rsidR="00E06EFB" w:rsidRPr="003659E5">
        <w:rPr>
          <w:rFonts w:ascii="Times New Roman" w:hAnsi="Times New Roman" w:cs="Times New Roman"/>
          <w:sz w:val="24"/>
          <w:szCs w:val="24"/>
          <w:lang w:eastAsia="ru-RU"/>
        </w:rPr>
        <w:t xml:space="preserve"> на ранних стадиях выявлять курсантов и слушателей</w:t>
      </w:r>
      <w:r w:rsidR="00E06EFB" w:rsidRPr="00E06EFB">
        <w:rPr>
          <w:rFonts w:ascii="Times New Roman" w:hAnsi="Times New Roman" w:cs="Times New Roman"/>
          <w:sz w:val="24"/>
          <w:szCs w:val="24"/>
          <w:lang w:eastAsia="ru-RU"/>
        </w:rPr>
        <w:t>, потребляющих лекарстве</w:t>
      </w:r>
      <w:r w:rsidR="00E06EFB">
        <w:rPr>
          <w:rFonts w:ascii="Times New Roman" w:hAnsi="Times New Roman" w:cs="Times New Roman"/>
          <w:sz w:val="24"/>
          <w:szCs w:val="24"/>
          <w:lang w:eastAsia="ru-RU"/>
        </w:rPr>
        <w:t>нные препараты, содержащие пси</w:t>
      </w:r>
      <w:r w:rsidR="00E06EFB" w:rsidRPr="00E06EFB">
        <w:rPr>
          <w:rFonts w:ascii="Times New Roman" w:hAnsi="Times New Roman" w:cs="Times New Roman"/>
          <w:sz w:val="24"/>
          <w:szCs w:val="24"/>
          <w:lang w:eastAsia="ru-RU"/>
        </w:rPr>
        <w:t>хоактивные вещества, в немедицинских целях.</w:t>
      </w:r>
    </w:p>
    <w:p w:rsidR="00E06EFB" w:rsidRDefault="00E06EFB" w:rsidP="00E06EFB">
      <w:pPr>
        <w:ind w:right="-653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6EFB">
        <w:rPr>
          <w:rFonts w:ascii="Times New Roman" w:hAnsi="Times New Roman" w:cs="Times New Roman"/>
          <w:sz w:val="24"/>
          <w:szCs w:val="24"/>
          <w:lang w:eastAsia="ru-RU"/>
        </w:rPr>
        <w:t xml:space="preserve">Для руководящего, профессорско-преподавательского состава,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началь</w:t>
      </w:r>
      <w:r w:rsidRPr="00E06EFB">
        <w:rPr>
          <w:rFonts w:ascii="Times New Roman" w:hAnsi="Times New Roman" w:cs="Times New Roman"/>
          <w:sz w:val="24"/>
          <w:szCs w:val="24"/>
          <w:lang w:eastAsia="ru-RU"/>
        </w:rPr>
        <w:t>ников факультетов, курсов и их заместителей, командиров взводов.</w:t>
      </w: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529DA" w:rsidRDefault="008529DA" w:rsidP="001C17A0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Оглавление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Введение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659E5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Раздел 1. Правовая характеристика незаконного оборота и потребления лекарственных препаратов, в которых содержатся психоактивные вещества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3659E5">
        <w:rPr>
          <w:rFonts w:ascii="Times New Roman" w:hAnsi="Times New Roman" w:cs="Times New Roman"/>
          <w:sz w:val="24"/>
          <w:szCs w:val="24"/>
          <w:lang w:eastAsia="ru-RU"/>
        </w:rPr>
        <w:t xml:space="preserve"> 7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Раздел 2. Медико-психологическая характеристика лекарственных препаратов, в которых содержатся психоактивные вещества и лиц их употребляющих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659E5">
        <w:rPr>
          <w:rFonts w:ascii="Times New Roman" w:hAnsi="Times New Roman" w:cs="Times New Roman"/>
          <w:sz w:val="24"/>
          <w:szCs w:val="24"/>
          <w:lang w:eastAsia="ru-RU"/>
        </w:rPr>
        <w:t xml:space="preserve">   9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2.1. Аддикция и психоактивные вещества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659E5">
        <w:rPr>
          <w:rFonts w:ascii="Times New Roman" w:hAnsi="Times New Roman" w:cs="Times New Roman"/>
          <w:sz w:val="24"/>
          <w:szCs w:val="24"/>
          <w:lang w:eastAsia="ru-RU"/>
        </w:rPr>
        <w:t xml:space="preserve">  9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2.2. Классификация психоактивных веществ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659E5">
        <w:rPr>
          <w:rFonts w:ascii="Times New Roman" w:hAnsi="Times New Roman" w:cs="Times New Roman"/>
          <w:sz w:val="24"/>
          <w:szCs w:val="24"/>
          <w:lang w:eastAsia="ru-RU"/>
        </w:rPr>
        <w:t>11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 Характеристика лекарственных препаратов, содержащих психоактивные вещества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 xml:space="preserve"> 15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2.3.1. Противосудорожные препараты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15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2.3.2. Миорелаксанты центрального действия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 xml:space="preserve"> 22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2.3.3. Кодеинсодержащие препараты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25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2.3.4. Глазные капли 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(м-холиноблокаторы или мидриатики)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29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2.3.5. Анальгезирующее ненаркотическое и спазмолитическое средство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2.3.6. Антидепрессанты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36</w:t>
      </w:r>
    </w:p>
    <w:p w:rsidR="001C17A0" w:rsidRPr="001C17A0" w:rsidRDefault="001C17A0" w:rsidP="001C17A0">
      <w:pPr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2.3.7.Анксиолитические средства (транквилизаторы)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 xml:space="preserve"> 43</w:t>
      </w:r>
    </w:p>
    <w:p w:rsidR="001C17A0" w:rsidRDefault="001C17A0" w:rsidP="001C17A0">
      <w:pPr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2.3.8. Психостимуляторы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94611">
        <w:rPr>
          <w:rFonts w:ascii="Times New Roman" w:hAnsi="Times New Roman" w:cs="Times New Roman"/>
          <w:sz w:val="24"/>
          <w:szCs w:val="24"/>
          <w:lang w:eastAsia="ru-RU"/>
        </w:rPr>
        <w:t>46</w:t>
      </w:r>
    </w:p>
    <w:p w:rsidR="005C2755" w:rsidRDefault="005C2755" w:rsidP="003659E5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3659E5" w:rsidRDefault="003659E5" w:rsidP="001C17A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3659E5" w:rsidRDefault="003659E5" w:rsidP="001C17A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94611" w:rsidRDefault="00294611" w:rsidP="001C17A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Введение</w:t>
      </w:r>
    </w:p>
    <w:p w:rsidR="004F5AF6" w:rsidRDefault="004F5AF6" w:rsidP="004F5AF6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>Употребление наркотических средств, психотропных веществ или их аналогов среди несовершеннолетних и молодежи в последние годы продолжает оставаться одной из наиболее острых социально значимых проблем нашего общества</w:t>
      </w:r>
      <w:r w:rsidRPr="004F5AF6">
        <w:rPr>
          <w:color w:val="auto"/>
          <w:vertAlign w:val="superscript"/>
          <w:lang w:eastAsia="ru-RU"/>
        </w:rPr>
        <w:t>1</w:t>
      </w:r>
      <w:r w:rsidRPr="004F5AF6">
        <w:rPr>
          <w:color w:val="auto"/>
          <w:lang w:eastAsia="ru-RU"/>
        </w:rPr>
        <w:t xml:space="preserve">. Широкое распространение получило незаконное потребление лекарственных препаратов, в которых содержатся психоактивные вещества, появилось понятие «аптечная наркозависимость». Обусловлено это в первую очередь тем, что многие лекарственные препараты, содержащие психоактивные вещества, доступны широкому кругу потребителей, значительно дешевле иных видов наркотиков, имеют широкий терапевтический диапазон: обезболивающие, успокоительные, сосудорасширяющие и др. Аптечная наркомания – сегодня это один из самых распространенных видов зависимости. </w:t>
      </w:r>
    </w:p>
    <w:p w:rsidR="004F5AF6" w:rsidRPr="004F5AF6" w:rsidRDefault="004F5AF6" w:rsidP="004F5AF6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 xml:space="preserve">Данная проблема актуальна и для образовательных организаций МВД России, в которых контингент обучающихся составляют молодые люди в возрасте от 17 до 25 лет. Именно представители данной возрастной категории могут входить в основную группу риска наркопотребления. </w:t>
      </w:r>
    </w:p>
    <w:p w:rsidR="004F5AF6" w:rsidRDefault="004F5AF6" w:rsidP="00316F73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 xml:space="preserve">Несмотря на проведение значительного количества мероприятий по раннему выявлению у кандидатов на обучение предрасположенности к </w:t>
      </w:r>
      <w:r w:rsidR="008529DA">
        <w:rPr>
          <w:color w:val="auto"/>
          <w:lang w:eastAsia="ru-RU"/>
        </w:rPr>
        <w:t>зависимости</w:t>
      </w:r>
      <w:r w:rsidRPr="004F5AF6">
        <w:rPr>
          <w:color w:val="auto"/>
          <w:lang w:eastAsia="ru-RU"/>
        </w:rPr>
        <w:t>, в том числе с применением современных психодиагностических методик, определить всех лиц, имеющих склонность к потреблению наркотических средств, объективно невозможно.</w:t>
      </w:r>
    </w:p>
    <w:p w:rsidR="00C1205D" w:rsidRDefault="00C1205D" w:rsidP="004F5AF6">
      <w:pPr>
        <w:pStyle w:val="Default"/>
        <w:ind w:right="-370"/>
        <w:jc w:val="both"/>
        <w:rPr>
          <w:color w:val="auto"/>
          <w:lang w:eastAsia="ru-RU"/>
        </w:rPr>
      </w:pPr>
    </w:p>
    <w:p w:rsidR="00316F73" w:rsidRDefault="004F5AF6" w:rsidP="004F5AF6">
      <w:pPr>
        <w:pStyle w:val="Default"/>
        <w:ind w:right="-37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___________________</w:t>
      </w:r>
    </w:p>
    <w:p w:rsidR="005C2755" w:rsidRPr="003659E5" w:rsidRDefault="004F5AF6" w:rsidP="003659E5">
      <w:pPr>
        <w:pStyle w:val="Default"/>
        <w:ind w:right="-370"/>
        <w:jc w:val="both"/>
        <w:rPr>
          <w:color w:val="auto"/>
          <w:sz w:val="20"/>
          <w:szCs w:val="20"/>
          <w:lang w:eastAsia="ru-RU"/>
        </w:rPr>
      </w:pPr>
      <w:r>
        <w:rPr>
          <w:color w:val="auto"/>
          <w:vertAlign w:val="superscript"/>
          <w:lang w:eastAsia="ru-RU"/>
        </w:rPr>
        <w:t xml:space="preserve">    </w:t>
      </w:r>
      <w:r w:rsidRPr="00316F73">
        <w:rPr>
          <w:color w:val="auto"/>
          <w:sz w:val="20"/>
          <w:szCs w:val="20"/>
          <w:vertAlign w:val="superscript"/>
          <w:lang w:eastAsia="ru-RU"/>
        </w:rPr>
        <w:t>1</w:t>
      </w:r>
      <w:r w:rsidRPr="00316F73">
        <w:rPr>
          <w:color w:val="auto"/>
          <w:sz w:val="20"/>
          <w:szCs w:val="20"/>
          <w:lang w:eastAsia="ru-RU"/>
        </w:rPr>
        <w:t>См.: Симоненко А.В. Состояние и персп</w:t>
      </w:r>
      <w:r w:rsidR="00316F73" w:rsidRPr="00316F73">
        <w:rPr>
          <w:color w:val="auto"/>
          <w:sz w:val="20"/>
          <w:szCs w:val="20"/>
          <w:lang w:eastAsia="ru-RU"/>
        </w:rPr>
        <w:t>ективы противодействия наркопре</w:t>
      </w:r>
      <w:r w:rsidRPr="00316F73">
        <w:rPr>
          <w:color w:val="auto"/>
          <w:sz w:val="20"/>
          <w:szCs w:val="20"/>
          <w:lang w:eastAsia="ru-RU"/>
        </w:rPr>
        <w:t xml:space="preserve">ступности в России // ՕՐԵՆՔԻՊԱՏՎԱՐ (Защитник закона). 2016. № 2. С. 71−77. </w:t>
      </w:r>
    </w:p>
    <w:p w:rsidR="00232F7B" w:rsidRDefault="004F5AF6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lastRenderedPageBreak/>
        <w:t>Наследственность, условия социализации, функционально-физиологические особенности и иные факторы могут оказывать воздействие на формирование асоциального (делинквентного) и аддиктивного поведения курсантов и слушателей. Как справедливо отмечается специалистами, присутствие лиц, имеющих зависимость от психоактивных веществ, в служебных коллективах опасно с точки зрения угрозы вовлечения здоровых курсантов и слушателей в процесс употребления наркотиков, формирования очага наркотизации и связанной с ней преступной деятельности</w:t>
      </w:r>
      <w:r w:rsidRPr="004F5AF6">
        <w:rPr>
          <w:color w:val="auto"/>
          <w:vertAlign w:val="superscript"/>
          <w:lang w:eastAsia="ru-RU"/>
        </w:rPr>
        <w:t>2</w:t>
      </w:r>
      <w:r w:rsidRPr="004F5AF6">
        <w:rPr>
          <w:color w:val="auto"/>
          <w:lang w:eastAsia="ru-RU"/>
        </w:rPr>
        <w:t>.</w:t>
      </w:r>
    </w:p>
    <w:p w:rsidR="00232F7B" w:rsidRPr="004F5AF6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>Имеющийся в образовательных организациях МВД России профессионально-организационный ресурс дает возможность своевременно выявлять и эффективно реагировать на фа</w:t>
      </w:r>
      <w:r w:rsidR="00C1205D">
        <w:rPr>
          <w:color w:val="auto"/>
          <w:lang w:eastAsia="ru-RU"/>
        </w:rPr>
        <w:t>кты упо</w:t>
      </w:r>
      <w:r w:rsidRPr="004F5AF6">
        <w:rPr>
          <w:color w:val="auto"/>
          <w:lang w:eastAsia="ru-RU"/>
        </w:rPr>
        <w:t xml:space="preserve">требления курсантами и слушателями психоактивных веществ. </w:t>
      </w:r>
    </w:p>
    <w:p w:rsidR="00232F7B" w:rsidRPr="004F5AF6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>Для решения данной за</w:t>
      </w:r>
      <w:r w:rsidR="00C1205D">
        <w:rPr>
          <w:color w:val="auto"/>
          <w:lang w:eastAsia="ru-RU"/>
        </w:rPr>
        <w:t xml:space="preserve">дачи </w:t>
      </w:r>
      <w:r w:rsidR="00C1205D" w:rsidRPr="003659E5">
        <w:rPr>
          <w:color w:val="auto"/>
          <w:lang w:eastAsia="ru-RU"/>
        </w:rPr>
        <w:t>субъекты, отвечающие за со</w:t>
      </w:r>
      <w:r w:rsidRPr="003659E5">
        <w:rPr>
          <w:color w:val="auto"/>
          <w:lang w:eastAsia="ru-RU"/>
        </w:rPr>
        <w:t>блюдение дисциплины и законности в коллективах курсантов и слушателей</w:t>
      </w:r>
      <w:r w:rsidRPr="004F5AF6">
        <w:rPr>
          <w:color w:val="auto"/>
          <w:lang w:eastAsia="ru-RU"/>
        </w:rPr>
        <w:t xml:space="preserve">, должны обладать необходимыми компетенциями: </w:t>
      </w:r>
    </w:p>
    <w:p w:rsidR="00232F7B" w:rsidRPr="004F5AF6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>знать основы правовог</w:t>
      </w:r>
      <w:r w:rsidR="00C1205D">
        <w:rPr>
          <w:color w:val="auto"/>
          <w:lang w:eastAsia="ru-RU"/>
        </w:rPr>
        <w:t>о регулирования общественных от</w:t>
      </w:r>
      <w:r w:rsidRPr="004F5AF6">
        <w:rPr>
          <w:color w:val="auto"/>
          <w:lang w:eastAsia="ru-RU"/>
        </w:rPr>
        <w:t xml:space="preserve">ношений в сфере потребления </w:t>
      </w:r>
      <w:r w:rsidR="00477A9E">
        <w:rPr>
          <w:color w:val="auto"/>
          <w:lang w:eastAsia="ru-RU"/>
        </w:rPr>
        <w:t>и оборота лекарственных препара</w:t>
      </w:r>
      <w:r w:rsidRPr="004F5AF6">
        <w:rPr>
          <w:color w:val="auto"/>
          <w:lang w:eastAsia="ru-RU"/>
        </w:rPr>
        <w:t xml:space="preserve">тов, в которых содержатся психоактивные вещества; </w:t>
      </w:r>
    </w:p>
    <w:p w:rsidR="00E55083" w:rsidRDefault="00232F7B" w:rsidP="00E55083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>уметь давать предварительную медико-психологическую оценку лекарственных препаратов</w:t>
      </w:r>
      <w:r>
        <w:rPr>
          <w:color w:val="auto"/>
          <w:lang w:eastAsia="ru-RU"/>
        </w:rPr>
        <w:t>,</w:t>
      </w:r>
      <w:r w:rsidRPr="00232F7B">
        <w:rPr>
          <w:color w:val="auto"/>
          <w:lang w:eastAsia="ru-RU"/>
        </w:rPr>
        <w:t xml:space="preserve"> </w:t>
      </w:r>
      <w:r w:rsidRPr="004F5AF6">
        <w:rPr>
          <w:color w:val="auto"/>
          <w:lang w:eastAsia="ru-RU"/>
        </w:rPr>
        <w:t>в которых</w:t>
      </w:r>
      <w:r w:rsidRPr="00232F7B">
        <w:rPr>
          <w:color w:val="auto"/>
          <w:lang w:eastAsia="ru-RU"/>
        </w:rPr>
        <w:t xml:space="preserve"> </w:t>
      </w:r>
      <w:r w:rsidR="00477A9E">
        <w:rPr>
          <w:color w:val="auto"/>
          <w:lang w:eastAsia="ru-RU"/>
        </w:rPr>
        <w:t>содержатся психо</w:t>
      </w:r>
      <w:r w:rsidRPr="004F5AF6">
        <w:rPr>
          <w:color w:val="auto"/>
          <w:lang w:eastAsia="ru-RU"/>
        </w:rPr>
        <w:t>активные вещества, а также</w:t>
      </w:r>
    </w:p>
    <w:p w:rsidR="00232F7B" w:rsidRDefault="00FF08C0" w:rsidP="00E55083">
      <w:pPr>
        <w:pStyle w:val="Default"/>
        <w:ind w:right="-370" w:firstLine="851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______</w:t>
      </w:r>
      <w:r w:rsidR="00232F7B">
        <w:rPr>
          <w:color w:val="auto"/>
          <w:lang w:eastAsia="ru-RU"/>
        </w:rPr>
        <w:t>_______</w:t>
      </w:r>
    </w:p>
    <w:p w:rsidR="00232F7B" w:rsidRDefault="00232F7B" w:rsidP="00232F7B">
      <w:pPr>
        <w:pStyle w:val="Default"/>
        <w:ind w:right="-370" w:firstLine="851"/>
        <w:jc w:val="both"/>
        <w:rPr>
          <w:color w:val="auto"/>
          <w:sz w:val="20"/>
          <w:szCs w:val="20"/>
          <w:lang w:eastAsia="ru-RU"/>
        </w:rPr>
      </w:pPr>
      <w:r w:rsidRPr="00316F73">
        <w:rPr>
          <w:color w:val="auto"/>
          <w:sz w:val="20"/>
          <w:szCs w:val="20"/>
          <w:vertAlign w:val="superscript"/>
          <w:lang w:eastAsia="ru-RU"/>
        </w:rPr>
        <w:t>2</w:t>
      </w:r>
      <w:r w:rsidRPr="00316F73">
        <w:rPr>
          <w:color w:val="auto"/>
          <w:sz w:val="20"/>
          <w:szCs w:val="20"/>
          <w:lang w:eastAsia="ru-RU"/>
        </w:rPr>
        <w:t xml:space="preserve"> См.: Александров С.Г., Рыбников В.Ю., Юренкова В.А. Психологическая оценка риска наркомании среди кандидатов на службу в ОВД и учебу в образовательные учреждения МВД России : методические рекомендации. СПб.: Санкт-Петербургский университет МВД России, 2007.</w:t>
      </w:r>
    </w:p>
    <w:p w:rsidR="00E55083" w:rsidRPr="00316F73" w:rsidRDefault="00E55083" w:rsidP="00232F7B">
      <w:pPr>
        <w:pStyle w:val="Default"/>
        <w:ind w:right="-370" w:firstLine="851"/>
        <w:jc w:val="both"/>
        <w:rPr>
          <w:color w:val="auto"/>
          <w:sz w:val="20"/>
          <w:szCs w:val="20"/>
          <w:vertAlign w:val="superscript"/>
          <w:lang w:eastAsia="ru-RU"/>
        </w:rPr>
      </w:pPr>
    </w:p>
    <w:p w:rsidR="00232F7B" w:rsidRPr="004F5AF6" w:rsidRDefault="00232F7B" w:rsidP="00232F7B">
      <w:pPr>
        <w:pStyle w:val="Default"/>
        <w:ind w:right="-370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lastRenderedPageBreak/>
        <w:t>выявлять по внешним признакам лиц, употребляющих наркотики.</w:t>
      </w:r>
    </w:p>
    <w:p w:rsidR="00232F7B" w:rsidRPr="004F5AF6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4F5AF6">
        <w:rPr>
          <w:color w:val="auto"/>
          <w:lang w:eastAsia="ru-RU"/>
        </w:rPr>
        <w:t>В настоящее время назрела необходимость дальнейшего развития технологий наркопрофилактики среди</w:t>
      </w:r>
      <w:r>
        <w:rPr>
          <w:color w:val="auto"/>
          <w:lang w:eastAsia="ru-RU"/>
        </w:rPr>
        <w:t xml:space="preserve"> </w:t>
      </w:r>
      <w:r w:rsidRPr="004F5AF6">
        <w:rPr>
          <w:color w:val="auto"/>
          <w:lang w:eastAsia="ru-RU"/>
        </w:rPr>
        <w:t xml:space="preserve">переменного состава. </w:t>
      </w:r>
    </w:p>
    <w:p w:rsidR="00232F7B" w:rsidRDefault="00232F7B" w:rsidP="004F5AF6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E55083" w:rsidRDefault="00E55083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E55083" w:rsidRDefault="00E55083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E55083" w:rsidRDefault="00E55083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FF08C0" w:rsidRDefault="00FF08C0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232F7B" w:rsidRPr="00316F73" w:rsidRDefault="00232F7B" w:rsidP="00477A9E">
      <w:pPr>
        <w:pStyle w:val="Default"/>
        <w:ind w:right="-370" w:firstLine="851"/>
        <w:jc w:val="both"/>
        <w:rPr>
          <w:b/>
          <w:color w:val="auto"/>
          <w:lang w:eastAsia="ru-RU"/>
        </w:rPr>
      </w:pPr>
      <w:r w:rsidRPr="00316F73">
        <w:rPr>
          <w:b/>
          <w:color w:val="auto"/>
          <w:lang w:eastAsia="ru-RU"/>
        </w:rPr>
        <w:lastRenderedPageBreak/>
        <w:t>Раздел 1. ПРАВОВАЯ ХАРАКТЕРИСТИКА НЕЗАКОННОГО ОБОРОТА И ПОТРЕБЛЕНИЯ ЛЕКАР</w:t>
      </w:r>
      <w:r w:rsidR="00477A9E" w:rsidRPr="00316F73">
        <w:rPr>
          <w:b/>
          <w:color w:val="auto"/>
          <w:lang w:eastAsia="ru-RU"/>
        </w:rPr>
        <w:t xml:space="preserve">СТВЕННЫХ </w:t>
      </w:r>
      <w:r w:rsidRPr="00316F73">
        <w:rPr>
          <w:b/>
          <w:color w:val="auto"/>
          <w:lang w:eastAsia="ru-RU"/>
        </w:rPr>
        <w:t>ПР</w:t>
      </w:r>
      <w:r w:rsidR="00477A9E" w:rsidRPr="00316F73">
        <w:rPr>
          <w:b/>
          <w:color w:val="auto"/>
          <w:lang w:eastAsia="ru-RU"/>
        </w:rPr>
        <w:t xml:space="preserve">ЕПАРАТОВ, В КОТОРЫХ СОДЕРЖАТСЯ </w:t>
      </w:r>
      <w:r w:rsidRPr="00316F73">
        <w:rPr>
          <w:b/>
          <w:color w:val="auto"/>
          <w:lang w:eastAsia="ru-RU"/>
        </w:rPr>
        <w:t xml:space="preserve">ПСИХОАКТИВНЫЕ ВЕЩЕСТВА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160B68">
        <w:rPr>
          <w:i/>
          <w:color w:val="auto"/>
          <w:lang w:eastAsia="ru-RU"/>
        </w:rPr>
        <w:t>Лекарственные препарат</w:t>
      </w:r>
      <w:r w:rsidR="00316F73" w:rsidRPr="00160B68">
        <w:rPr>
          <w:i/>
          <w:color w:val="auto"/>
          <w:lang w:eastAsia="ru-RU"/>
        </w:rPr>
        <w:t>ы, в которых содержатся психоак</w:t>
      </w:r>
      <w:r w:rsidRPr="00160B68">
        <w:rPr>
          <w:i/>
          <w:color w:val="auto"/>
          <w:lang w:eastAsia="ru-RU"/>
        </w:rPr>
        <w:t xml:space="preserve">тивные </w:t>
      </w:r>
      <w:r w:rsidRPr="00232F7B">
        <w:rPr>
          <w:color w:val="auto"/>
          <w:lang w:eastAsia="ru-RU"/>
        </w:rPr>
        <w:t xml:space="preserve">вещества, с правовой точки зрения можно разделить на </w:t>
      </w:r>
      <w:r w:rsidRPr="00160B68">
        <w:rPr>
          <w:i/>
          <w:color w:val="auto"/>
          <w:lang w:eastAsia="ru-RU"/>
        </w:rPr>
        <w:t>две основные группы</w:t>
      </w:r>
      <w:r w:rsidRPr="00232F7B">
        <w:rPr>
          <w:color w:val="auto"/>
          <w:lang w:eastAsia="ru-RU"/>
        </w:rPr>
        <w:t xml:space="preserve">: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t xml:space="preserve">1) содержащие наркотические и психотропные вещества, а также новые потенциально опасные психоактивные вещества;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t xml:space="preserve">2) содержащие иные психоактивные вещества.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160B68">
        <w:rPr>
          <w:i/>
          <w:color w:val="auto"/>
          <w:lang w:eastAsia="ru-RU"/>
        </w:rPr>
        <w:t>К первой группе</w:t>
      </w:r>
      <w:r w:rsidRPr="00232F7B">
        <w:rPr>
          <w:color w:val="auto"/>
          <w:lang w:eastAsia="ru-RU"/>
        </w:rPr>
        <w:t xml:space="preserve"> относятся содержащиеся в лекарственных препаратах наркотические средства и психотропные вещества, запрещенные в России к потреблению бе</w:t>
      </w:r>
      <w:r w:rsidR="00316F73">
        <w:rPr>
          <w:color w:val="auto"/>
          <w:lang w:eastAsia="ru-RU"/>
        </w:rPr>
        <w:t>з назначения врача, изъ</w:t>
      </w:r>
      <w:r w:rsidRPr="00232F7B">
        <w:rPr>
          <w:color w:val="auto"/>
          <w:lang w:eastAsia="ru-RU"/>
        </w:rPr>
        <w:t>ятые из свободного оборота,</w:t>
      </w:r>
      <w:r w:rsidR="00316F73">
        <w:rPr>
          <w:color w:val="auto"/>
          <w:lang w:eastAsia="ru-RU"/>
        </w:rPr>
        <w:t xml:space="preserve"> оказывающие специфическое (сти</w:t>
      </w:r>
      <w:r w:rsidRPr="00232F7B">
        <w:rPr>
          <w:color w:val="auto"/>
          <w:lang w:eastAsia="ru-RU"/>
        </w:rPr>
        <w:t xml:space="preserve">мулирующее, возбуждающее, угнетающее, галлюциногенное) воздействие на центральную нервную систему, злоупотребление которыми способно вызвать </w:t>
      </w:r>
      <w:r w:rsidR="00316F73">
        <w:rPr>
          <w:color w:val="auto"/>
          <w:lang w:eastAsia="ru-RU"/>
        </w:rPr>
        <w:t>психическую и физическую зависи</w:t>
      </w:r>
      <w:r w:rsidRPr="00232F7B">
        <w:rPr>
          <w:color w:val="auto"/>
          <w:lang w:eastAsia="ru-RU"/>
        </w:rPr>
        <w:t xml:space="preserve">мость, представляющую опасность для здоровья человека.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t>Основанием для признания лекарственного препарата наркотическим лекарственным средством, в соответствии с абз. 2 и 3 ст. 1 Федерального закона от 8 января 1998 г. № 3-ФЗ «О наркотических средствах и п</w:t>
      </w:r>
      <w:r w:rsidR="00316F73">
        <w:rPr>
          <w:color w:val="auto"/>
          <w:lang w:eastAsia="ru-RU"/>
        </w:rPr>
        <w:t>сихотропных веществах», явля</w:t>
      </w:r>
      <w:r w:rsidRPr="00232F7B">
        <w:rPr>
          <w:color w:val="auto"/>
          <w:lang w:eastAsia="ru-RU"/>
        </w:rPr>
        <w:t>ется факт включения содержащихся в нем веществ в Перечень наркотических средств, психотропных веществ и их прекурсоров, подлежащих контролю в Рос</w:t>
      </w:r>
      <w:r w:rsidR="00316F73">
        <w:rPr>
          <w:color w:val="auto"/>
          <w:lang w:eastAsia="ru-RU"/>
        </w:rPr>
        <w:t>сийской Федерации (далее − Пере</w:t>
      </w:r>
      <w:r w:rsidRPr="00232F7B">
        <w:rPr>
          <w:color w:val="auto"/>
          <w:lang w:eastAsia="ru-RU"/>
        </w:rPr>
        <w:t>чень наркотических средств). Списки, составляющие Перечень наркотических средств, утве</w:t>
      </w:r>
      <w:r w:rsidR="00316F73">
        <w:rPr>
          <w:color w:val="auto"/>
          <w:lang w:eastAsia="ru-RU"/>
        </w:rPr>
        <w:t>рждены постановлением Правитель</w:t>
      </w:r>
      <w:r w:rsidRPr="00232F7B">
        <w:rPr>
          <w:color w:val="auto"/>
          <w:lang w:eastAsia="ru-RU"/>
        </w:rPr>
        <w:t xml:space="preserve">ства РФ от 30 июня 1998 г. № 681.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t>Наркотическими средств</w:t>
      </w:r>
      <w:r w:rsidR="00316F73">
        <w:rPr>
          <w:color w:val="auto"/>
          <w:lang w:eastAsia="ru-RU"/>
        </w:rPr>
        <w:t>ами признаются вещества синтети</w:t>
      </w:r>
      <w:r w:rsidRPr="00232F7B">
        <w:rPr>
          <w:color w:val="auto"/>
          <w:lang w:eastAsia="ru-RU"/>
        </w:rPr>
        <w:t>ческого или естественного пр</w:t>
      </w:r>
      <w:r w:rsidR="00316F73">
        <w:rPr>
          <w:color w:val="auto"/>
          <w:lang w:eastAsia="ru-RU"/>
        </w:rPr>
        <w:t>оисхождения, препараты, включен</w:t>
      </w:r>
      <w:r w:rsidRPr="00232F7B">
        <w:rPr>
          <w:color w:val="auto"/>
          <w:lang w:eastAsia="ru-RU"/>
        </w:rPr>
        <w:t xml:space="preserve">ные в Перечень наркотических средств. </w:t>
      </w:r>
      <w:r w:rsidRPr="00232F7B">
        <w:rPr>
          <w:color w:val="auto"/>
          <w:lang w:eastAsia="ru-RU"/>
        </w:rPr>
        <w:lastRenderedPageBreak/>
        <w:t xml:space="preserve">Психотропные вещества представляют собой вещества синтетического или естественного происхождения, препараты, природные материалы, включенные в Перечень наркотических средств.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t>Новые потенциально опасные психоактивные вещества − это запрещенные к обороту вещ</w:t>
      </w:r>
      <w:r w:rsidR="00316F73">
        <w:rPr>
          <w:color w:val="auto"/>
          <w:lang w:eastAsia="ru-RU"/>
        </w:rPr>
        <w:t>ества синтетического или есте</w:t>
      </w:r>
      <w:r w:rsidRPr="00232F7B">
        <w:rPr>
          <w:color w:val="auto"/>
          <w:lang w:eastAsia="ru-RU"/>
        </w:rPr>
        <w:t xml:space="preserve">ственного происхождения, </w:t>
      </w:r>
      <w:r w:rsidR="00316F73">
        <w:rPr>
          <w:color w:val="auto"/>
          <w:lang w:eastAsia="ru-RU"/>
        </w:rPr>
        <w:t>воспроизводящие основную химиче</w:t>
      </w:r>
      <w:r w:rsidRPr="00232F7B">
        <w:rPr>
          <w:color w:val="auto"/>
          <w:lang w:eastAsia="ru-RU"/>
        </w:rPr>
        <w:t>скую структуру наркотичес</w:t>
      </w:r>
      <w:r w:rsidR="00316F73">
        <w:rPr>
          <w:color w:val="auto"/>
          <w:lang w:eastAsia="ru-RU"/>
        </w:rPr>
        <w:t>ких средств или психотропных ве</w:t>
      </w:r>
      <w:r w:rsidRPr="00232F7B">
        <w:rPr>
          <w:color w:val="auto"/>
          <w:lang w:eastAsia="ru-RU"/>
        </w:rPr>
        <w:t>ществ (иных одурманивающих</w:t>
      </w:r>
      <w:r w:rsidR="00316F73">
        <w:rPr>
          <w:color w:val="auto"/>
          <w:lang w:eastAsia="ru-RU"/>
        </w:rPr>
        <w:t xml:space="preserve"> веществ) и схожие с ними по фи</w:t>
      </w:r>
      <w:r w:rsidRPr="00232F7B">
        <w:rPr>
          <w:color w:val="auto"/>
          <w:lang w:eastAsia="ru-RU"/>
        </w:rPr>
        <w:t>зиологическому воздействию на организм человека, в отношении которых не установлены сан</w:t>
      </w:r>
      <w:r w:rsidR="00316F73">
        <w:rPr>
          <w:color w:val="auto"/>
          <w:lang w:eastAsia="ru-RU"/>
        </w:rPr>
        <w:t>итарно-эпидемиологические требо</w:t>
      </w:r>
      <w:r w:rsidRPr="00232F7B">
        <w:rPr>
          <w:color w:val="auto"/>
          <w:lang w:eastAsia="ru-RU"/>
        </w:rPr>
        <w:t xml:space="preserve">вания либо меры по контролю за их оборотом. Такие вещества включаются в Реестр новых </w:t>
      </w:r>
      <w:r w:rsidR="00316F73">
        <w:rPr>
          <w:color w:val="auto"/>
          <w:lang w:eastAsia="ru-RU"/>
        </w:rPr>
        <w:t>потенциально опасных психоактив</w:t>
      </w:r>
      <w:r w:rsidRPr="00232F7B">
        <w:rPr>
          <w:color w:val="auto"/>
          <w:lang w:eastAsia="ru-RU"/>
        </w:rPr>
        <w:t>ных веществ, оборот которых в Российской Федерации запрещен, на основании сведений об их п</w:t>
      </w:r>
      <w:r w:rsidR="00316F73">
        <w:rPr>
          <w:color w:val="auto"/>
          <w:lang w:eastAsia="ru-RU"/>
        </w:rPr>
        <w:t>отреблении (по результатам хими</w:t>
      </w:r>
      <w:r w:rsidRPr="00232F7B">
        <w:rPr>
          <w:color w:val="auto"/>
          <w:lang w:eastAsia="ru-RU"/>
        </w:rPr>
        <w:t>ко-токсикологических иссле</w:t>
      </w:r>
      <w:r w:rsidR="00316F73">
        <w:rPr>
          <w:color w:val="auto"/>
          <w:lang w:eastAsia="ru-RU"/>
        </w:rPr>
        <w:t>дований) и экспертизы их химиче</w:t>
      </w:r>
      <w:r w:rsidRPr="00232F7B">
        <w:rPr>
          <w:color w:val="auto"/>
          <w:lang w:eastAsia="ru-RU"/>
        </w:rPr>
        <w:t xml:space="preserve">ской структуры.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160B68">
        <w:rPr>
          <w:i/>
          <w:color w:val="auto"/>
          <w:lang w:eastAsia="ru-RU"/>
        </w:rPr>
        <w:t>Во вторую группу</w:t>
      </w:r>
      <w:r w:rsidRPr="00232F7B">
        <w:rPr>
          <w:color w:val="auto"/>
          <w:lang w:eastAsia="ru-RU"/>
        </w:rPr>
        <w:t xml:space="preserve"> вхо</w:t>
      </w:r>
      <w:r w:rsidR="00316F73">
        <w:rPr>
          <w:color w:val="auto"/>
          <w:lang w:eastAsia="ru-RU"/>
        </w:rPr>
        <w:t>дит широкий перечень психоактив</w:t>
      </w:r>
      <w:r w:rsidRPr="00232F7B">
        <w:rPr>
          <w:color w:val="auto"/>
          <w:lang w:eastAsia="ru-RU"/>
        </w:rPr>
        <w:t>ных веществ, которые де-юре не относятся к наркотическим и психотропным. Это фармакологические средства, влияющие на физическое и психическое состояние, вызывающие болезненное ненаркотическое пристрастие.</w:t>
      </w:r>
      <w:r w:rsidR="00316F73">
        <w:rPr>
          <w:color w:val="auto"/>
          <w:lang w:eastAsia="ru-RU"/>
        </w:rPr>
        <w:t xml:space="preserve"> К ним относятся различные груп</w:t>
      </w:r>
      <w:r w:rsidRPr="00232F7B">
        <w:rPr>
          <w:color w:val="auto"/>
          <w:lang w:eastAsia="ru-RU"/>
        </w:rPr>
        <w:t xml:space="preserve">пы медицинских препаратов, подробная характеристика которых приведена в </w:t>
      </w:r>
      <w:r w:rsidR="008529DA" w:rsidRPr="008529DA">
        <w:rPr>
          <w:color w:val="auto"/>
          <w:lang w:eastAsia="ru-RU"/>
        </w:rPr>
        <w:t>разделе 2 настоящей</w:t>
      </w:r>
      <w:r w:rsidRPr="008529DA">
        <w:rPr>
          <w:color w:val="auto"/>
          <w:lang w:eastAsia="ru-RU"/>
        </w:rPr>
        <w:t xml:space="preserve"> </w:t>
      </w:r>
      <w:r w:rsidR="008529DA">
        <w:rPr>
          <w:color w:val="auto"/>
          <w:lang w:eastAsia="ru-RU"/>
        </w:rPr>
        <w:t>памятки</w:t>
      </w:r>
      <w:r w:rsidR="00316F73">
        <w:rPr>
          <w:color w:val="auto"/>
          <w:lang w:eastAsia="ru-RU"/>
        </w:rPr>
        <w:t>. Их потребление в не</w:t>
      </w:r>
      <w:r w:rsidRPr="00232F7B">
        <w:rPr>
          <w:color w:val="auto"/>
          <w:lang w:eastAsia="ru-RU"/>
        </w:rPr>
        <w:t>медицинских целях, в том числе в сочетании с иными активными химическими веществами (алкоголем, газированной водой, «энергетиками» и т. п.), вызывает неестественные физические и психические состояния, оказывает наркотический и одурман</w:t>
      </w:r>
      <w:r w:rsidR="00316F73">
        <w:rPr>
          <w:color w:val="auto"/>
          <w:lang w:eastAsia="ru-RU"/>
        </w:rPr>
        <w:t>ива</w:t>
      </w:r>
      <w:r w:rsidRPr="00232F7B">
        <w:rPr>
          <w:color w:val="auto"/>
          <w:lang w:eastAsia="ru-RU"/>
        </w:rPr>
        <w:t xml:space="preserve">ющий эффект. </w:t>
      </w:r>
    </w:p>
    <w:p w:rsidR="00232F7B" w:rsidRPr="00232F7B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lastRenderedPageBreak/>
        <w:t xml:space="preserve">Неконтролируемый прием таких лекарственных препаратов часто является начальной стадией наркотизации и вовлечения в употребление наркотиков. </w:t>
      </w:r>
    </w:p>
    <w:p w:rsidR="00316F73" w:rsidRDefault="00232F7B" w:rsidP="00232F7B">
      <w:pPr>
        <w:pStyle w:val="Default"/>
        <w:ind w:right="-370" w:firstLine="851"/>
        <w:jc w:val="both"/>
        <w:rPr>
          <w:color w:val="auto"/>
          <w:lang w:eastAsia="ru-RU"/>
        </w:rPr>
      </w:pPr>
      <w:r w:rsidRPr="00232F7B">
        <w:rPr>
          <w:color w:val="auto"/>
          <w:lang w:eastAsia="ru-RU"/>
        </w:rPr>
        <w:t>На территории Российской Федерации свободный оборот и потребление без назначения врача наркотичес</w:t>
      </w:r>
      <w:r w:rsidR="00316F73">
        <w:rPr>
          <w:color w:val="auto"/>
          <w:lang w:eastAsia="ru-RU"/>
        </w:rPr>
        <w:t>ких средств, психо</w:t>
      </w:r>
      <w:r w:rsidRPr="00232F7B">
        <w:rPr>
          <w:color w:val="auto"/>
          <w:lang w:eastAsia="ru-RU"/>
        </w:rPr>
        <w:t>тропных веществ, новых потенциально опасных психоактивных веществ запрещены. Участи</w:t>
      </w:r>
      <w:r w:rsidR="00316F73">
        <w:rPr>
          <w:color w:val="auto"/>
          <w:lang w:eastAsia="ru-RU"/>
        </w:rPr>
        <w:t>е в незаконном обороте либо упо</w:t>
      </w:r>
      <w:r w:rsidRPr="00232F7B">
        <w:rPr>
          <w:color w:val="auto"/>
          <w:lang w:eastAsia="ru-RU"/>
        </w:rPr>
        <w:t>требле</w:t>
      </w:r>
      <w:r w:rsidR="00867C1E">
        <w:rPr>
          <w:color w:val="auto"/>
          <w:lang w:eastAsia="ru-RU"/>
        </w:rPr>
        <w:t xml:space="preserve">ние указанных средств и веществ </w:t>
      </w:r>
      <w:r w:rsidRPr="00232F7B">
        <w:rPr>
          <w:color w:val="auto"/>
          <w:lang w:eastAsia="ru-RU"/>
        </w:rPr>
        <w:t>влечет для виновного лица наступление уголовной</w:t>
      </w:r>
      <w:r w:rsidR="00316F73">
        <w:rPr>
          <w:color w:val="auto"/>
          <w:lang w:eastAsia="ru-RU"/>
        </w:rPr>
        <w:t>, административной или дисципли</w:t>
      </w:r>
      <w:r w:rsidRPr="00232F7B">
        <w:rPr>
          <w:color w:val="auto"/>
          <w:lang w:eastAsia="ru-RU"/>
        </w:rPr>
        <w:t>нарно</w:t>
      </w:r>
      <w:r w:rsidR="00316F73">
        <w:rPr>
          <w:color w:val="auto"/>
          <w:lang w:eastAsia="ru-RU"/>
        </w:rPr>
        <w:t>й ответственности.</w:t>
      </w:r>
    </w:p>
    <w:p w:rsidR="00316F73" w:rsidRDefault="00316F73" w:rsidP="00867C1E">
      <w:pPr>
        <w:pStyle w:val="Default"/>
        <w:ind w:right="-370" w:firstLine="851"/>
        <w:jc w:val="both"/>
        <w:rPr>
          <w:color w:val="auto"/>
          <w:lang w:eastAsia="ru-RU"/>
        </w:rPr>
      </w:pPr>
      <w:r w:rsidRPr="00256FBD">
        <w:rPr>
          <w:color w:val="auto"/>
          <w:lang w:eastAsia="ru-RU"/>
        </w:rPr>
        <w:t xml:space="preserve">Употребление в немедицинских целях лекарственных препаратов второй группы является основанием для привлечения курсантов и слушателей к дисциплинарной ответственности. </w:t>
      </w:r>
    </w:p>
    <w:p w:rsidR="00256FBD" w:rsidRDefault="00256FBD" w:rsidP="00D10385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867C1E" w:rsidRDefault="00867C1E" w:rsidP="00D10385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D10385" w:rsidRDefault="00D10385" w:rsidP="00D10385">
      <w:pPr>
        <w:pStyle w:val="Default"/>
        <w:ind w:right="-370" w:firstLine="851"/>
        <w:jc w:val="both"/>
        <w:rPr>
          <w:b/>
          <w:color w:val="auto"/>
          <w:lang w:eastAsia="ru-RU"/>
        </w:rPr>
      </w:pPr>
      <w:r w:rsidRPr="00D10385">
        <w:rPr>
          <w:b/>
          <w:color w:val="auto"/>
          <w:lang w:eastAsia="ru-RU"/>
        </w:rPr>
        <w:t xml:space="preserve">Раздел 2. МЕДИКО-ПСИХОЛОГИЧЕСКАЯ ХАРАКТЕРИСТИКА ЛЕКАРСТВЕННЫХ ПРЕПАРАТОВ, В КОТОРЫХ СОДЕРЖАТСЯ ПСИХОАКТИВНЫЕ ВЕЩЕСТВА, И ЛИЦ, ИХ УПОТРЕБЛЯЮЩИХ </w:t>
      </w:r>
    </w:p>
    <w:p w:rsidR="00D10385" w:rsidRPr="00D10385" w:rsidRDefault="00D10385" w:rsidP="00D10385">
      <w:pPr>
        <w:pStyle w:val="Default"/>
        <w:ind w:right="-370" w:firstLine="851"/>
        <w:jc w:val="both"/>
        <w:rPr>
          <w:b/>
          <w:color w:val="auto"/>
          <w:lang w:eastAsia="ru-RU"/>
        </w:rPr>
      </w:pPr>
    </w:p>
    <w:p w:rsidR="00D10385" w:rsidRDefault="00D10385" w:rsidP="00D10385">
      <w:pPr>
        <w:pStyle w:val="Default"/>
        <w:ind w:right="-370" w:firstLine="851"/>
        <w:jc w:val="both"/>
        <w:rPr>
          <w:b/>
          <w:i/>
          <w:color w:val="auto"/>
          <w:lang w:eastAsia="ru-RU"/>
        </w:rPr>
      </w:pPr>
      <w:r w:rsidRPr="00D10385">
        <w:rPr>
          <w:b/>
          <w:i/>
          <w:color w:val="auto"/>
          <w:lang w:eastAsia="ru-RU"/>
        </w:rPr>
        <w:t xml:space="preserve">2.1. Аддикция и психоактивные вещества </w:t>
      </w:r>
    </w:p>
    <w:p w:rsidR="00D10385" w:rsidRPr="00D10385" w:rsidRDefault="00D10385" w:rsidP="00D10385">
      <w:pPr>
        <w:pStyle w:val="Default"/>
        <w:ind w:right="-370" w:firstLine="851"/>
        <w:jc w:val="both"/>
        <w:rPr>
          <w:b/>
          <w:i/>
          <w:color w:val="auto"/>
          <w:lang w:eastAsia="ru-RU"/>
        </w:rPr>
      </w:pPr>
    </w:p>
    <w:p w:rsidR="00D10385" w:rsidRPr="00D10385" w:rsidRDefault="00D10385" w:rsidP="00D10385">
      <w:pPr>
        <w:pStyle w:val="Default"/>
        <w:ind w:right="-370" w:firstLine="851"/>
        <w:jc w:val="both"/>
        <w:rPr>
          <w:color w:val="auto"/>
          <w:lang w:eastAsia="ru-RU"/>
        </w:rPr>
      </w:pPr>
      <w:r w:rsidRPr="00D10385">
        <w:rPr>
          <w:color w:val="auto"/>
          <w:lang w:eastAsia="ru-RU"/>
        </w:rPr>
        <w:t xml:space="preserve">Социальная нестабильность, разрушение нравственных ориентиров, огромное количество сомнительной информации, в том числе в социальных сетях, – все это способно формировать ощущение беспомощности и отчаяния даже у взрослого человека, желание уйти, «спрятаться» от жизни, почувствовать себя в безопасности. </w:t>
      </w:r>
    </w:p>
    <w:p w:rsidR="00D10385" w:rsidRPr="00D10385" w:rsidRDefault="00D10385" w:rsidP="00D10385">
      <w:pPr>
        <w:pStyle w:val="Default"/>
        <w:ind w:right="-370" w:firstLine="851"/>
        <w:jc w:val="both"/>
        <w:rPr>
          <w:color w:val="auto"/>
          <w:lang w:eastAsia="ru-RU"/>
        </w:rPr>
      </w:pPr>
      <w:r w:rsidRPr="00160B68">
        <w:rPr>
          <w:b/>
          <w:i/>
          <w:color w:val="auto"/>
          <w:lang w:eastAsia="ru-RU"/>
        </w:rPr>
        <w:t>Аддиктивное поведение</w:t>
      </w:r>
      <w:r w:rsidRPr="00D10385">
        <w:rPr>
          <w:color w:val="auto"/>
          <w:lang w:eastAsia="ru-RU"/>
        </w:rPr>
        <w:t xml:space="preserve"> – это одна из форм так называемого разрушительного (деструктивного) поведения, при котором человек стремится убежать от окружающей реальности, фиксируя свое внимание на конкретных видах </w:t>
      </w:r>
      <w:r w:rsidRPr="00D10385">
        <w:rPr>
          <w:color w:val="auto"/>
          <w:lang w:eastAsia="ru-RU"/>
        </w:rPr>
        <w:lastRenderedPageBreak/>
        <w:t xml:space="preserve">деятельности и предметах или изменяя собственное психоэмоциональное состояние путем употребления различных психоактивных веществ. </w:t>
      </w:r>
    </w:p>
    <w:p w:rsidR="00D10385" w:rsidRPr="00D10385" w:rsidRDefault="00D10385" w:rsidP="00D10385">
      <w:pPr>
        <w:pStyle w:val="Default"/>
        <w:ind w:right="-370" w:firstLine="851"/>
        <w:jc w:val="both"/>
        <w:rPr>
          <w:color w:val="auto"/>
          <w:lang w:eastAsia="ru-RU"/>
        </w:rPr>
      </w:pPr>
      <w:r w:rsidRPr="00D10385">
        <w:rPr>
          <w:color w:val="auto"/>
          <w:lang w:eastAsia="ru-RU"/>
        </w:rPr>
        <w:t xml:space="preserve">Употребление психоактивных веществ создает иллюзию внутренней безопасности, на время дает возможность человеку испытать чувство психологического комфорта, благополучия. </w:t>
      </w:r>
    </w:p>
    <w:p w:rsidR="00D10385" w:rsidRPr="00D10385" w:rsidRDefault="00D10385" w:rsidP="00D10385">
      <w:pPr>
        <w:pStyle w:val="Default"/>
        <w:ind w:right="-370" w:firstLine="851"/>
        <w:jc w:val="both"/>
        <w:rPr>
          <w:color w:val="auto"/>
          <w:lang w:eastAsia="ru-RU"/>
        </w:rPr>
      </w:pPr>
      <w:r w:rsidRPr="00160B68">
        <w:rPr>
          <w:b/>
          <w:i/>
          <w:color w:val="auto"/>
          <w:lang w:eastAsia="ru-RU"/>
        </w:rPr>
        <w:t>Психоактивное вещество (далее – ПАВ)</w:t>
      </w:r>
      <w:r w:rsidRPr="00D10385">
        <w:rPr>
          <w:color w:val="auto"/>
          <w:lang w:eastAsia="ru-RU"/>
        </w:rPr>
        <w:t xml:space="preserve"> – это вещество (или смесь), влияющее на функционирование центральной нервной системы, приводящее к изменению психического состояния, иногда вплоть до измененного состояния сознания. </w:t>
      </w:r>
    </w:p>
    <w:p w:rsidR="000D0675" w:rsidRDefault="00D10385" w:rsidP="000D0675">
      <w:pPr>
        <w:pStyle w:val="Default"/>
        <w:ind w:right="-370" w:firstLine="851"/>
        <w:jc w:val="both"/>
        <w:rPr>
          <w:i/>
          <w:color w:val="auto"/>
          <w:lang w:eastAsia="ru-RU"/>
        </w:rPr>
      </w:pPr>
      <w:r w:rsidRPr="00D10385">
        <w:rPr>
          <w:i/>
          <w:color w:val="auto"/>
          <w:u w:val="single"/>
          <w:lang w:eastAsia="ru-RU"/>
        </w:rPr>
        <w:t>Справочно:</w:t>
      </w:r>
      <w:r w:rsidRPr="00D10385">
        <w:rPr>
          <w:color w:val="auto"/>
          <w:lang w:eastAsia="ru-RU"/>
        </w:rPr>
        <w:t xml:space="preserve"> </w:t>
      </w:r>
      <w:r w:rsidRPr="00D10385">
        <w:rPr>
          <w:i/>
          <w:color w:val="auto"/>
          <w:lang w:eastAsia="ru-RU"/>
        </w:rPr>
        <w:t>ПАВ, влияющие на высшие психические функции и часто используемые в медицине для лечения психических заболеваний, называются психотропными. ПАВ, запрещенные законодательством или вызывающие привыкание, – наркотиками.</w:t>
      </w:r>
      <w:r w:rsidRPr="00D10385">
        <w:rPr>
          <w:color w:val="auto"/>
          <w:lang w:eastAsia="ru-RU"/>
        </w:rPr>
        <w:t xml:space="preserve"> </w:t>
      </w:r>
      <w:r w:rsidRPr="00160B68">
        <w:rPr>
          <w:i/>
          <w:color w:val="auto"/>
          <w:u w:val="single"/>
          <w:lang w:eastAsia="ru-RU"/>
        </w:rPr>
        <w:t>В то же время не все ПАВ следует относить к наркотикам, однако все наркотики являются ПАВ</w:t>
      </w:r>
      <w:r w:rsidRPr="000D0675">
        <w:rPr>
          <w:i/>
          <w:color w:val="auto"/>
          <w:lang w:eastAsia="ru-RU"/>
        </w:rPr>
        <w:t xml:space="preserve">. </w:t>
      </w:r>
    </w:p>
    <w:p w:rsidR="00D10385" w:rsidRPr="000D0675" w:rsidRDefault="00D10385" w:rsidP="000D0675">
      <w:pPr>
        <w:pStyle w:val="Default"/>
        <w:ind w:right="-370" w:firstLine="851"/>
        <w:jc w:val="both"/>
        <w:rPr>
          <w:i/>
          <w:color w:val="auto"/>
          <w:lang w:eastAsia="ru-RU"/>
        </w:rPr>
      </w:pPr>
      <w:r w:rsidRPr="000D0675">
        <w:rPr>
          <w:b/>
          <w:i/>
          <w:color w:val="auto"/>
          <w:lang w:eastAsia="ru-RU"/>
        </w:rPr>
        <w:t>ПАВ</w:t>
      </w:r>
      <w:r w:rsidRPr="000D0675">
        <w:rPr>
          <w:i/>
          <w:color w:val="auto"/>
          <w:lang w:eastAsia="ru-RU"/>
        </w:rPr>
        <w:t xml:space="preserve"> – </w:t>
      </w:r>
      <w:r w:rsidRPr="000D0675">
        <w:rPr>
          <w:color w:val="auto"/>
          <w:lang w:eastAsia="ru-RU"/>
        </w:rPr>
        <w:t>это понятие собирательное.</w:t>
      </w:r>
      <w:r w:rsidRPr="000D0675">
        <w:rPr>
          <w:i/>
          <w:color w:val="auto"/>
          <w:lang w:eastAsia="ru-RU"/>
        </w:rPr>
        <w:t xml:space="preserve"> </w:t>
      </w:r>
      <w:r w:rsidRPr="00D10385">
        <w:rPr>
          <w:color w:val="auto"/>
          <w:lang w:eastAsia="ru-RU"/>
        </w:rPr>
        <w:t>К ним относятся средства бытового и технического назначения, медицинские препараты, принадлежащие к различным группам химических веществ, оказывающих определенное воз</w:t>
      </w:r>
      <w:r w:rsidR="000D0675" w:rsidRPr="00D10385">
        <w:rPr>
          <w:color w:val="auto"/>
          <w:lang w:eastAsia="ru-RU"/>
        </w:rPr>
        <w:t>действие на центральную нервную систему и психику человека (наркотики, алкоголь, никотин, снотворные и седативные вещества и др.). Данные вещества способны вызывать психотропные эффекты, желательные для потребителя, а при систематическом употреблении приводить к тяжелой психической и физической зависимости.</w:t>
      </w:r>
    </w:p>
    <w:p w:rsidR="000D0675" w:rsidRDefault="000D0675" w:rsidP="000D0675">
      <w:pPr>
        <w:pStyle w:val="Default"/>
        <w:ind w:right="-370" w:firstLine="851"/>
        <w:jc w:val="both"/>
        <w:rPr>
          <w:color w:val="auto"/>
          <w:lang w:eastAsia="ru-RU"/>
        </w:rPr>
      </w:pPr>
      <w:r w:rsidRPr="00D10385">
        <w:rPr>
          <w:color w:val="auto"/>
          <w:lang w:eastAsia="ru-RU"/>
        </w:rPr>
        <w:t xml:space="preserve">Однако даже «безобидные» лекарства могут разрушить жизнь человека. Некоторые виды аптечных наркотиков присутствуют в организме человека до 15–20 лет, именно поэтому у него может на протяжении этого периода </w:t>
      </w:r>
      <w:r w:rsidRPr="00D10385">
        <w:rPr>
          <w:color w:val="auto"/>
          <w:lang w:eastAsia="ru-RU"/>
        </w:rPr>
        <w:lastRenderedPageBreak/>
        <w:t xml:space="preserve">сохраняться желание снова попробовать препарат. Для разных видов психотропных препаратов временной отрезок циркулирования в крови отличается, что связано с процессом распада токсинов. Наиболее точный результат при проверке биологических образцов в лаборатории дает </w:t>
      </w:r>
      <w:r w:rsidRPr="00160B68">
        <w:rPr>
          <w:i/>
          <w:color w:val="auto"/>
          <w:u w:val="single"/>
          <w:lang w:eastAsia="ru-RU"/>
        </w:rPr>
        <w:t>химико-токсикологическое исследование (ХТИ)</w:t>
      </w:r>
      <w:r w:rsidRPr="00D10385">
        <w:rPr>
          <w:color w:val="auto"/>
          <w:lang w:eastAsia="ru-RU"/>
        </w:rPr>
        <w:t>, с помощью которого специалистам удается выявить наличие практически любых наркотических веществ и продуктов их распада в организме, в том числе препаратов, которые не распознаются экспресс-тестами.</w:t>
      </w:r>
    </w:p>
    <w:p w:rsidR="00C1205D" w:rsidRPr="00C1205D" w:rsidRDefault="00C1205D" w:rsidP="00C1205D">
      <w:pPr>
        <w:pStyle w:val="Default"/>
        <w:jc w:val="center"/>
        <w:rPr>
          <w:b/>
          <w:i/>
          <w:color w:val="auto"/>
          <w:lang w:eastAsia="ru-RU"/>
        </w:rPr>
      </w:pPr>
    </w:p>
    <w:p w:rsidR="000D0675" w:rsidRDefault="000D0675" w:rsidP="000D0675">
      <w:pPr>
        <w:pStyle w:val="Default"/>
        <w:jc w:val="center"/>
        <w:rPr>
          <w:b/>
          <w:i/>
          <w:color w:val="auto"/>
          <w:lang w:eastAsia="ru-RU"/>
        </w:rPr>
      </w:pPr>
      <w:r w:rsidRPr="000D0675">
        <w:rPr>
          <w:b/>
          <w:i/>
          <w:color w:val="auto"/>
          <w:lang w:eastAsia="ru-RU"/>
        </w:rPr>
        <w:t>2.2. Классификация психоактивных веществ</w:t>
      </w:r>
    </w:p>
    <w:p w:rsidR="000D0675" w:rsidRPr="000D0675" w:rsidRDefault="000D0675" w:rsidP="000D0675">
      <w:pPr>
        <w:pStyle w:val="Default"/>
        <w:jc w:val="center"/>
        <w:rPr>
          <w:b/>
          <w:i/>
          <w:color w:val="auto"/>
          <w:lang w:eastAsia="ru-RU"/>
        </w:rPr>
      </w:pPr>
    </w:p>
    <w:p w:rsidR="000D0675" w:rsidRPr="000D0675" w:rsidRDefault="000D0675" w:rsidP="000D0675">
      <w:pPr>
        <w:pStyle w:val="Default"/>
        <w:ind w:right="-370" w:firstLine="851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ПАВ и наркотики </w:t>
      </w:r>
      <w:r w:rsidRPr="00160B68">
        <w:rPr>
          <w:i/>
          <w:color w:val="auto"/>
          <w:u w:val="single"/>
          <w:lang w:eastAsia="ru-RU"/>
        </w:rPr>
        <w:t>по про</w:t>
      </w:r>
      <w:r w:rsidR="00160B68" w:rsidRPr="00160B68">
        <w:rPr>
          <w:i/>
          <w:color w:val="auto"/>
          <w:u w:val="single"/>
          <w:lang w:eastAsia="ru-RU"/>
        </w:rPr>
        <w:t>исхождению</w:t>
      </w:r>
      <w:r w:rsidR="00160B68">
        <w:rPr>
          <w:color w:val="auto"/>
          <w:lang w:eastAsia="ru-RU"/>
        </w:rPr>
        <w:t xml:space="preserve"> делятся на </w:t>
      </w:r>
      <w:r w:rsidR="00160B68" w:rsidRPr="00E47334">
        <w:rPr>
          <w:i/>
          <w:color w:val="auto"/>
          <w:lang w:eastAsia="ru-RU"/>
        </w:rPr>
        <w:t>раститель</w:t>
      </w:r>
      <w:r w:rsidRPr="00E47334">
        <w:rPr>
          <w:i/>
          <w:color w:val="auto"/>
          <w:lang w:eastAsia="ru-RU"/>
        </w:rPr>
        <w:t>ные, полусинтетические (синтезируемые на основе растительного сырья) и синтетические</w:t>
      </w:r>
      <w:r w:rsidRPr="000D0675">
        <w:rPr>
          <w:color w:val="auto"/>
          <w:lang w:eastAsia="ru-RU"/>
        </w:rPr>
        <w:t>. Так</w:t>
      </w:r>
      <w:r w:rsidR="00160B68">
        <w:rPr>
          <w:color w:val="auto"/>
          <w:lang w:eastAsia="ru-RU"/>
        </w:rPr>
        <w:t xml:space="preserve">же ПАВ классифицируются </w:t>
      </w:r>
      <w:r w:rsidR="00160B68" w:rsidRPr="00E47334">
        <w:rPr>
          <w:i/>
          <w:color w:val="auto"/>
          <w:u w:val="single"/>
          <w:lang w:eastAsia="ru-RU"/>
        </w:rPr>
        <w:t>по меха</w:t>
      </w:r>
      <w:r w:rsidRPr="00E47334">
        <w:rPr>
          <w:i/>
          <w:color w:val="auto"/>
          <w:u w:val="single"/>
          <w:lang w:eastAsia="ru-RU"/>
        </w:rPr>
        <w:t>низмам действия на центральную нервную систему и степени наркогенности</w:t>
      </w:r>
      <w:r w:rsidRPr="000D0675">
        <w:rPr>
          <w:color w:val="auto"/>
          <w:lang w:eastAsia="ru-RU"/>
        </w:rPr>
        <w:t xml:space="preserve">, или величине наркогенного потенциала. </w:t>
      </w:r>
    </w:p>
    <w:p w:rsidR="000D0675" w:rsidRDefault="000D0675" w:rsidP="000D0675">
      <w:pPr>
        <w:pStyle w:val="Default"/>
        <w:rPr>
          <w:color w:val="auto"/>
          <w:sz w:val="28"/>
          <w:szCs w:val="28"/>
        </w:rPr>
      </w:pPr>
    </w:p>
    <w:p w:rsidR="000D0675" w:rsidRDefault="000D0675" w:rsidP="00160B68">
      <w:pPr>
        <w:pStyle w:val="Default"/>
        <w:ind w:left="-709" w:right="-937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930140" cy="4930140"/>
            <wp:effectExtent l="0" t="0" r="381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35" cy="49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75" w:rsidRPr="000D0675" w:rsidRDefault="000D0675" w:rsidP="00C1205D">
      <w:pPr>
        <w:pStyle w:val="Default"/>
        <w:pageBreakBefore/>
        <w:ind w:right="-370" w:firstLine="851"/>
        <w:jc w:val="both"/>
        <w:rPr>
          <w:color w:val="auto"/>
          <w:lang w:eastAsia="ru-RU"/>
        </w:rPr>
      </w:pPr>
      <w:r w:rsidRPr="00E47334">
        <w:rPr>
          <w:i/>
          <w:color w:val="auto"/>
          <w:u w:val="single"/>
          <w:lang w:eastAsia="ru-RU"/>
        </w:rPr>
        <w:lastRenderedPageBreak/>
        <w:t>Справочно:</w:t>
      </w:r>
      <w:r w:rsidRPr="000D0675">
        <w:rPr>
          <w:color w:val="auto"/>
          <w:lang w:eastAsia="ru-RU"/>
        </w:rPr>
        <w:t xml:space="preserve"> </w:t>
      </w:r>
      <w:r w:rsidRPr="00E47334">
        <w:rPr>
          <w:i/>
          <w:color w:val="auto"/>
          <w:lang w:eastAsia="ru-RU"/>
        </w:rPr>
        <w:t>кофеин, никоти</w:t>
      </w:r>
      <w:r w:rsidR="00C1205D" w:rsidRPr="00E47334">
        <w:rPr>
          <w:i/>
          <w:color w:val="auto"/>
          <w:lang w:eastAsia="ru-RU"/>
        </w:rPr>
        <w:t xml:space="preserve">н и алкоголь составляют </w:t>
      </w:r>
      <w:r w:rsidR="00C1205D" w:rsidRPr="00E47334">
        <w:rPr>
          <w:i/>
          <w:color w:val="auto"/>
          <w:u w:val="single"/>
          <w:lang w:eastAsia="ru-RU"/>
        </w:rPr>
        <w:t>«легаль</w:t>
      </w:r>
      <w:r w:rsidRPr="00E47334">
        <w:rPr>
          <w:i/>
          <w:color w:val="auto"/>
          <w:u w:val="single"/>
          <w:lang w:eastAsia="ru-RU"/>
        </w:rPr>
        <w:t>ную триаду»</w:t>
      </w:r>
      <w:r w:rsidRPr="00E47334">
        <w:rPr>
          <w:i/>
          <w:color w:val="auto"/>
          <w:lang w:eastAsia="ru-RU"/>
        </w:rPr>
        <w:t xml:space="preserve"> психоактивных вещ</w:t>
      </w:r>
      <w:r w:rsidR="00E47334">
        <w:rPr>
          <w:i/>
          <w:color w:val="auto"/>
          <w:lang w:eastAsia="ru-RU"/>
        </w:rPr>
        <w:t>еств. Их употребление (при опре</w:t>
      </w:r>
      <w:r w:rsidRPr="00E47334">
        <w:rPr>
          <w:i/>
          <w:color w:val="auto"/>
          <w:lang w:eastAsia="ru-RU"/>
        </w:rPr>
        <w:t>деленном ограничении доступности двух последних веществ для отдельных групп населения) не преследуется законом в России, Европе, США и других развитых странах. Общая принадлежность кофеина, никотина и алкоголя к категории разрешенных законом ПАВ не означает их сопоставимости с точки зрения безопасности употребления. Кофеин и никотин,</w:t>
      </w:r>
      <w:r w:rsidR="00E47334">
        <w:rPr>
          <w:i/>
          <w:color w:val="auto"/>
          <w:lang w:eastAsia="ru-RU"/>
        </w:rPr>
        <w:t xml:space="preserve"> в соответствии с мягкостью при</w:t>
      </w:r>
      <w:r w:rsidRPr="00E47334">
        <w:rPr>
          <w:i/>
          <w:color w:val="auto"/>
          <w:lang w:eastAsia="ru-RU"/>
        </w:rPr>
        <w:t>сущих им психотропных эффект</w:t>
      </w:r>
      <w:r w:rsidR="00E47334">
        <w:rPr>
          <w:i/>
          <w:color w:val="auto"/>
          <w:lang w:eastAsia="ru-RU"/>
        </w:rPr>
        <w:t>ов, не вызывают заметных измене</w:t>
      </w:r>
      <w:r w:rsidRPr="00E47334">
        <w:rPr>
          <w:i/>
          <w:color w:val="auto"/>
          <w:lang w:eastAsia="ru-RU"/>
        </w:rPr>
        <w:t>ний в поведении (в обычных д</w:t>
      </w:r>
      <w:r w:rsidR="00E47334">
        <w:rPr>
          <w:i/>
          <w:color w:val="auto"/>
          <w:lang w:eastAsia="ru-RU"/>
        </w:rPr>
        <w:t>ля повседневного потребления до</w:t>
      </w:r>
      <w:r w:rsidRPr="00E47334">
        <w:rPr>
          <w:i/>
          <w:color w:val="auto"/>
          <w:lang w:eastAsia="ru-RU"/>
        </w:rPr>
        <w:t>зах), и даже многолетнее их употребление не приводит к развитию тяжелых психических расстройст</w:t>
      </w:r>
      <w:r w:rsidR="00E47334">
        <w:rPr>
          <w:i/>
          <w:color w:val="auto"/>
          <w:lang w:eastAsia="ru-RU"/>
        </w:rPr>
        <w:t>в. В отличие от кофеина и нико</w:t>
      </w:r>
      <w:r w:rsidRPr="00E47334">
        <w:rPr>
          <w:i/>
          <w:color w:val="auto"/>
          <w:lang w:eastAsia="ru-RU"/>
        </w:rPr>
        <w:t xml:space="preserve">тина, третий представитель «легальной триады» ПАВ – </w:t>
      </w:r>
      <w:r w:rsidRPr="00E47334">
        <w:rPr>
          <w:i/>
          <w:color w:val="auto"/>
          <w:u w:val="wave"/>
          <w:lang w:eastAsia="ru-RU"/>
        </w:rPr>
        <w:t>алкоголь</w:t>
      </w:r>
      <w:r w:rsidRPr="00E47334">
        <w:rPr>
          <w:i/>
          <w:color w:val="auto"/>
          <w:lang w:eastAsia="ru-RU"/>
        </w:rPr>
        <w:t xml:space="preserve"> – обладает, помимо сильных п</w:t>
      </w:r>
      <w:r w:rsidR="00E47334">
        <w:rPr>
          <w:i/>
          <w:color w:val="auto"/>
          <w:lang w:eastAsia="ru-RU"/>
        </w:rPr>
        <w:t>сихотропных эффектов, выраженны</w:t>
      </w:r>
      <w:r w:rsidRPr="00E47334">
        <w:rPr>
          <w:i/>
          <w:color w:val="auto"/>
          <w:lang w:eastAsia="ru-RU"/>
        </w:rPr>
        <w:t>ми нейротоксическими и вис</w:t>
      </w:r>
      <w:r w:rsidR="00E47334">
        <w:rPr>
          <w:i/>
          <w:color w:val="auto"/>
          <w:lang w:eastAsia="ru-RU"/>
        </w:rPr>
        <w:t>церотоксическими свойствами. Си</w:t>
      </w:r>
      <w:r w:rsidRPr="00E47334">
        <w:rPr>
          <w:i/>
          <w:color w:val="auto"/>
          <w:lang w:eastAsia="ru-RU"/>
        </w:rPr>
        <w:t>стематическое злоупотреблен</w:t>
      </w:r>
      <w:r w:rsidR="00E47334">
        <w:rPr>
          <w:i/>
          <w:color w:val="auto"/>
          <w:lang w:eastAsia="ru-RU"/>
        </w:rPr>
        <w:t>ие алкоголем (в отличие от регу</w:t>
      </w:r>
      <w:r w:rsidRPr="00E47334">
        <w:rPr>
          <w:i/>
          <w:color w:val="auto"/>
          <w:lang w:eastAsia="ru-RU"/>
        </w:rPr>
        <w:t>лярного употребления кофеи</w:t>
      </w:r>
      <w:r w:rsidR="00E47334">
        <w:rPr>
          <w:i/>
          <w:color w:val="auto"/>
          <w:lang w:eastAsia="ru-RU"/>
        </w:rPr>
        <w:t>нсодержащих напитков и табакоку</w:t>
      </w:r>
      <w:r w:rsidRPr="00E47334">
        <w:rPr>
          <w:i/>
          <w:color w:val="auto"/>
          <w:lang w:eastAsia="ru-RU"/>
        </w:rPr>
        <w:t>рения) во всех случаях приводит</w:t>
      </w:r>
      <w:r w:rsidR="00E47334">
        <w:rPr>
          <w:i/>
          <w:color w:val="auto"/>
          <w:lang w:eastAsia="ru-RU"/>
        </w:rPr>
        <w:t xml:space="preserve"> к изменениям личности и дру</w:t>
      </w:r>
      <w:r w:rsidRPr="00E47334">
        <w:rPr>
          <w:i/>
          <w:color w:val="auto"/>
          <w:lang w:eastAsia="ru-RU"/>
        </w:rPr>
        <w:t>гим психическим нарушениям, органическому поражению мозга и периферических нервов, а также внутренних органов и систем.</w:t>
      </w:r>
      <w:r w:rsidRPr="000D0675">
        <w:rPr>
          <w:color w:val="auto"/>
          <w:lang w:eastAsia="ru-RU"/>
        </w:rPr>
        <w:t xml:space="preserve"> </w:t>
      </w:r>
    </w:p>
    <w:p w:rsidR="005C2755" w:rsidRPr="005C2755" w:rsidRDefault="000D0675" w:rsidP="005C2755">
      <w:pPr>
        <w:pStyle w:val="Default"/>
        <w:ind w:right="-370" w:firstLine="851"/>
        <w:jc w:val="both"/>
        <w:rPr>
          <w:color w:val="auto"/>
          <w:lang w:eastAsia="ru-RU"/>
        </w:rPr>
      </w:pPr>
      <w:r w:rsidRPr="00E47334">
        <w:rPr>
          <w:b/>
          <w:i/>
          <w:color w:val="auto"/>
          <w:lang w:eastAsia="ru-RU"/>
        </w:rPr>
        <w:t>Абстинентный синдром</w:t>
      </w:r>
      <w:r w:rsidR="00E47334">
        <w:rPr>
          <w:color w:val="auto"/>
          <w:lang w:eastAsia="ru-RU"/>
        </w:rPr>
        <w:t xml:space="preserve"> – комплекс различных рас</w:t>
      </w:r>
      <w:r w:rsidRPr="000D0675">
        <w:rPr>
          <w:color w:val="auto"/>
          <w:lang w:eastAsia="ru-RU"/>
        </w:rPr>
        <w:t>стройств (наиболее часто со стороны психики), возникающих на фоне резкого прекращения поступления алкогольных напитков, наркотиков или никотина в о</w:t>
      </w:r>
      <w:r w:rsidR="00E47334">
        <w:rPr>
          <w:color w:val="auto"/>
          <w:lang w:eastAsia="ru-RU"/>
        </w:rPr>
        <w:t>рганизм после длительного их по</w:t>
      </w:r>
      <w:r w:rsidRPr="000D0675">
        <w:rPr>
          <w:color w:val="auto"/>
          <w:lang w:eastAsia="ru-RU"/>
        </w:rPr>
        <w:t xml:space="preserve">требления. </w:t>
      </w:r>
      <w:r w:rsidRPr="00E47334">
        <w:rPr>
          <w:i/>
          <w:color w:val="auto"/>
          <w:lang w:eastAsia="ru-RU"/>
        </w:rPr>
        <w:t>Основным фактором, из-за которого возникает это расстройство, является попы</w:t>
      </w:r>
      <w:r w:rsidR="00E47334" w:rsidRPr="00E47334">
        <w:rPr>
          <w:i/>
          <w:color w:val="auto"/>
          <w:lang w:eastAsia="ru-RU"/>
        </w:rPr>
        <w:t>тка организма самостоятельно до</w:t>
      </w:r>
      <w:r w:rsidRPr="00E47334">
        <w:rPr>
          <w:i/>
          <w:color w:val="auto"/>
          <w:lang w:eastAsia="ru-RU"/>
        </w:rPr>
        <w:t>стичь того состояния, которое было при активном употреблении того или иного вещества</w:t>
      </w:r>
      <w:r w:rsidRPr="000D0675">
        <w:rPr>
          <w:color w:val="auto"/>
          <w:lang w:eastAsia="ru-RU"/>
        </w:rPr>
        <w:t xml:space="preserve">. </w:t>
      </w:r>
    </w:p>
    <w:p w:rsidR="000D0675" w:rsidRPr="00E47334" w:rsidRDefault="000D0675" w:rsidP="00E47334">
      <w:pPr>
        <w:pStyle w:val="Default"/>
        <w:ind w:right="-370" w:firstLine="851"/>
        <w:rPr>
          <w:color w:val="auto"/>
          <w:u w:val="single"/>
          <w:lang w:eastAsia="ru-RU"/>
        </w:rPr>
      </w:pPr>
      <w:r w:rsidRPr="00E47334">
        <w:rPr>
          <w:color w:val="auto"/>
          <w:u w:val="single"/>
          <w:lang w:eastAsia="ru-RU"/>
        </w:rPr>
        <w:t xml:space="preserve">Пути попадания в организм психоактивных веществ: </w:t>
      </w:r>
    </w:p>
    <w:p w:rsidR="000D0675" w:rsidRPr="000D0675" w:rsidRDefault="000D0675" w:rsidP="00E47334">
      <w:pPr>
        <w:pStyle w:val="Default"/>
        <w:ind w:right="-370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– через пищеварительную систему (перорально); </w:t>
      </w:r>
    </w:p>
    <w:p w:rsidR="000D0675" w:rsidRPr="000D0675" w:rsidRDefault="000D0675" w:rsidP="00E47334">
      <w:pPr>
        <w:pStyle w:val="Default"/>
        <w:ind w:right="-370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lastRenderedPageBreak/>
        <w:t xml:space="preserve">– внутримышечно или внутривенно (парентерально); </w:t>
      </w:r>
    </w:p>
    <w:p w:rsidR="00C1205D" w:rsidRDefault="000D0675" w:rsidP="00E47334">
      <w:pPr>
        <w:pStyle w:val="Default"/>
        <w:ind w:right="-370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– через слизистые (закладывание под язык, за нижнюю губу, закапывание в глаза, интраназально, т. е. через носовую полость путем вдыхания измельченного вещества); </w:t>
      </w:r>
    </w:p>
    <w:p w:rsidR="00C1205D" w:rsidRPr="000D0675" w:rsidRDefault="00C1205D" w:rsidP="00E47334">
      <w:pPr>
        <w:pStyle w:val="Default"/>
        <w:ind w:right="-370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– через легкие при курении или вдыхании паров. </w:t>
      </w:r>
    </w:p>
    <w:p w:rsidR="00C1205D" w:rsidRPr="000D0675" w:rsidRDefault="00C1205D" w:rsidP="00E47334">
      <w:pPr>
        <w:pStyle w:val="Default"/>
        <w:ind w:right="-370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Лица, употребляющие психоактивные вещества, входят в психоделическое состояние, которое также называется </w:t>
      </w:r>
      <w:r w:rsidRPr="00E47334">
        <w:rPr>
          <w:b/>
          <w:i/>
          <w:color w:val="auto"/>
          <w:lang w:eastAsia="ru-RU"/>
        </w:rPr>
        <w:t>трипом</w:t>
      </w:r>
      <w:r w:rsidRPr="000D0675">
        <w:rPr>
          <w:color w:val="auto"/>
          <w:lang w:eastAsia="ru-RU"/>
        </w:rPr>
        <w:t xml:space="preserve">. </w:t>
      </w:r>
      <w:r w:rsidRPr="00E47334">
        <w:rPr>
          <w:b/>
          <w:i/>
          <w:color w:val="auto"/>
          <w:lang w:eastAsia="ru-RU"/>
        </w:rPr>
        <w:t>Трип</w:t>
      </w:r>
      <w:r w:rsidRPr="000D0675">
        <w:rPr>
          <w:color w:val="auto"/>
          <w:lang w:eastAsia="ru-RU"/>
        </w:rPr>
        <w:t xml:space="preserve"> – </w:t>
      </w:r>
      <w:r w:rsidRPr="00E47334">
        <w:rPr>
          <w:i/>
          <w:color w:val="auto"/>
          <w:lang w:eastAsia="ru-RU"/>
        </w:rPr>
        <w:t>это сленговое слово,</w:t>
      </w:r>
      <w:r w:rsidR="00E47334">
        <w:rPr>
          <w:i/>
          <w:color w:val="auto"/>
          <w:lang w:eastAsia="ru-RU"/>
        </w:rPr>
        <w:t xml:space="preserve"> обозначающее «странные» пережи</w:t>
      </w:r>
      <w:r w:rsidRPr="00E47334">
        <w:rPr>
          <w:i/>
          <w:color w:val="auto"/>
          <w:lang w:eastAsia="ru-RU"/>
        </w:rPr>
        <w:t>вания, вызванные употреблением психоактивных веществ</w:t>
      </w:r>
      <w:r w:rsidRPr="000D0675">
        <w:rPr>
          <w:color w:val="auto"/>
          <w:lang w:eastAsia="ru-RU"/>
        </w:rPr>
        <w:t xml:space="preserve">. </w:t>
      </w:r>
    </w:p>
    <w:p w:rsidR="00C1205D" w:rsidRPr="000D0675" w:rsidRDefault="00C1205D" w:rsidP="00E47334">
      <w:pPr>
        <w:pStyle w:val="Default"/>
        <w:ind w:right="-370" w:firstLine="851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>Самая острая проблема се</w:t>
      </w:r>
      <w:r w:rsidR="00E47334">
        <w:rPr>
          <w:color w:val="auto"/>
          <w:lang w:eastAsia="ru-RU"/>
        </w:rPr>
        <w:t xml:space="preserve">годняшнего дня – </w:t>
      </w:r>
      <w:r w:rsidR="00E47334" w:rsidRPr="00E47334">
        <w:rPr>
          <w:b/>
          <w:i/>
          <w:color w:val="auto"/>
          <w:lang w:eastAsia="ru-RU"/>
        </w:rPr>
        <w:t>аптечная нарко</w:t>
      </w:r>
      <w:r w:rsidRPr="00E47334">
        <w:rPr>
          <w:b/>
          <w:i/>
          <w:color w:val="auto"/>
          <w:lang w:eastAsia="ru-RU"/>
        </w:rPr>
        <w:t>мания</w:t>
      </w:r>
      <w:r w:rsidRPr="000D0675">
        <w:rPr>
          <w:color w:val="auto"/>
          <w:lang w:eastAsia="ru-RU"/>
        </w:rPr>
        <w:t xml:space="preserve">. Сильнодействующие вещества продаются в аптеках, зачастую без рецепта (назначения) врача. Их стоимость невелика, они вполне доступны. </w:t>
      </w:r>
    </w:p>
    <w:p w:rsidR="00C1205D" w:rsidRPr="000D0675" w:rsidRDefault="00C1205D" w:rsidP="00E47334">
      <w:pPr>
        <w:pStyle w:val="Default"/>
        <w:ind w:right="-370" w:firstLine="851"/>
        <w:jc w:val="both"/>
        <w:rPr>
          <w:color w:val="auto"/>
          <w:lang w:eastAsia="ru-RU"/>
        </w:rPr>
      </w:pPr>
      <w:r w:rsidRPr="00E47334">
        <w:rPr>
          <w:b/>
          <w:i/>
          <w:color w:val="auto"/>
          <w:lang w:eastAsia="ru-RU"/>
        </w:rPr>
        <w:t>Аптечные наркотики</w:t>
      </w:r>
      <w:r w:rsidRPr="000D0675">
        <w:rPr>
          <w:color w:val="auto"/>
          <w:lang w:eastAsia="ru-RU"/>
        </w:rPr>
        <w:t xml:space="preserve"> – </w:t>
      </w:r>
      <w:r w:rsidR="00E47334">
        <w:rPr>
          <w:color w:val="auto"/>
          <w:lang w:eastAsia="ru-RU"/>
        </w:rPr>
        <w:t>это лекарственные препараты (ме</w:t>
      </w:r>
      <w:r w:rsidRPr="000D0675">
        <w:rPr>
          <w:color w:val="auto"/>
          <w:lang w:eastAsia="ru-RU"/>
        </w:rPr>
        <w:t xml:space="preserve">дикаменты), которые применяются не по прямому назначению и при регулярном употреблении формируют зависимость. </w:t>
      </w:r>
    </w:p>
    <w:p w:rsidR="00C1205D" w:rsidRPr="000D0675" w:rsidRDefault="00C1205D" w:rsidP="00E47334">
      <w:pPr>
        <w:pStyle w:val="Default"/>
        <w:ind w:right="-370" w:firstLine="851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>Официально все медик</w:t>
      </w:r>
      <w:r w:rsidR="00E47334">
        <w:rPr>
          <w:color w:val="auto"/>
          <w:lang w:eastAsia="ru-RU"/>
        </w:rPr>
        <w:t>аменты с наркотическими соедине</w:t>
      </w:r>
      <w:r w:rsidRPr="000D0675">
        <w:rPr>
          <w:color w:val="auto"/>
          <w:lang w:eastAsia="ru-RU"/>
        </w:rPr>
        <w:t xml:space="preserve">ниями разделены на три группы контроля: </w:t>
      </w:r>
    </w:p>
    <w:p w:rsidR="00E47334" w:rsidRDefault="00C1205D" w:rsidP="00E47334">
      <w:pPr>
        <w:pStyle w:val="Default"/>
        <w:ind w:right="-370" w:firstLine="851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– препараты 1-й группы </w:t>
      </w:r>
      <w:r w:rsidR="00E47334">
        <w:rPr>
          <w:color w:val="auto"/>
          <w:lang w:eastAsia="ru-RU"/>
        </w:rPr>
        <w:t>доступны только после обязатель</w:t>
      </w:r>
      <w:r w:rsidRPr="000D0675">
        <w:rPr>
          <w:color w:val="auto"/>
          <w:lang w:eastAsia="ru-RU"/>
        </w:rPr>
        <w:t xml:space="preserve">ного звонка в медицинское учреждение </w:t>
      </w:r>
      <w:r w:rsidR="00E47334">
        <w:rPr>
          <w:color w:val="auto"/>
          <w:lang w:eastAsia="ru-RU"/>
        </w:rPr>
        <w:t>и проверки подлинности рецепта;</w:t>
      </w:r>
    </w:p>
    <w:p w:rsidR="00E47334" w:rsidRPr="000D0675" w:rsidRDefault="00E47334" w:rsidP="00E47334">
      <w:pPr>
        <w:pStyle w:val="Default"/>
        <w:ind w:right="-370" w:firstLine="851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 xml:space="preserve">– препараты 2-й группы выдаются только по предписанию врача, но без дополнительных проверок; </w:t>
      </w:r>
    </w:p>
    <w:p w:rsidR="00E47334" w:rsidRPr="00D10385" w:rsidRDefault="00E47334" w:rsidP="00E47334">
      <w:pPr>
        <w:pStyle w:val="Default"/>
        <w:ind w:right="-370" w:firstLine="851"/>
        <w:jc w:val="both"/>
        <w:rPr>
          <w:color w:val="auto"/>
          <w:lang w:eastAsia="ru-RU"/>
        </w:rPr>
      </w:pPr>
      <w:r w:rsidRPr="000D0675">
        <w:rPr>
          <w:color w:val="auto"/>
          <w:lang w:eastAsia="ru-RU"/>
        </w:rPr>
        <w:t>– препараты 3-й группы выдаются без рецепта.</w:t>
      </w:r>
    </w:p>
    <w:p w:rsidR="00D10385" w:rsidRPr="00D10385" w:rsidRDefault="00D10385" w:rsidP="000D0675">
      <w:pPr>
        <w:pStyle w:val="Default"/>
        <w:ind w:right="-370"/>
        <w:jc w:val="both"/>
        <w:rPr>
          <w:color w:val="auto"/>
          <w:lang w:eastAsia="ru-RU"/>
        </w:rPr>
      </w:pPr>
    </w:p>
    <w:p w:rsidR="005C2755" w:rsidRDefault="005C2755" w:rsidP="005C2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C2755" w:rsidRDefault="005C2755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C2755" w:rsidRDefault="005C2755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060F77" w:rsidRDefault="00060F77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060F77" w:rsidRDefault="00060F77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C2755" w:rsidRDefault="005C2755" w:rsidP="003659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367DFC" w:rsidRPr="00367DFC" w:rsidRDefault="00367DFC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67DFC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2.3. Характеристика лекарственных препаратов,</w:t>
      </w:r>
    </w:p>
    <w:p w:rsidR="00367DFC" w:rsidRDefault="00367DFC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67DF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содержащих психоактивные вещества</w:t>
      </w:r>
    </w:p>
    <w:p w:rsidR="00F00E5C" w:rsidRPr="00367DFC" w:rsidRDefault="00F00E5C" w:rsidP="00F00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367DFC" w:rsidRPr="00F00E5C" w:rsidRDefault="00367DFC" w:rsidP="00367D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dotted"/>
        </w:rPr>
      </w:pPr>
      <w:r w:rsidRPr="00367DF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dotted"/>
        </w:rPr>
        <w:t>2.3</w:t>
      </w:r>
      <w:r w:rsidR="00F00E5C" w:rsidRPr="00F00E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dotted"/>
        </w:rPr>
        <w:t>.1. Противосудорожные препараты</w:t>
      </w:r>
    </w:p>
    <w:p w:rsidR="00F00E5C" w:rsidRDefault="00F00E5C" w:rsidP="00367DFC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</w:rPr>
      </w:pPr>
    </w:p>
    <w:p w:rsidR="00F00E5C" w:rsidRDefault="00F00E5C" w:rsidP="00367D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  <w:r w:rsidRPr="00F00E5C">
        <w:rPr>
          <w:rFonts w:ascii="Times New Roman" w:hAnsi="Times New Roman" w:cs="Times New Roman"/>
          <w:b/>
          <w:bCs/>
          <w:sz w:val="32"/>
          <w:szCs w:val="32"/>
        </w:rPr>
        <w:t>ПРЕГАБАЛИН («Лирика»)</w:t>
      </w:r>
    </w:p>
    <w:p w:rsidR="00F00E5C" w:rsidRDefault="00F00E5C" w:rsidP="00F00E5C">
      <w:pPr>
        <w:autoSpaceDE w:val="0"/>
        <w:autoSpaceDN w:val="0"/>
        <w:adjustRightInd w:val="0"/>
        <w:spacing w:after="0" w:line="240" w:lineRule="auto"/>
        <w:ind w:right="-370"/>
        <w:rPr>
          <w:rFonts w:ascii="Times New Roman" w:hAnsi="Times New Roman" w:cs="Times New Roman"/>
          <w:color w:val="000000"/>
          <w:sz w:val="28"/>
          <w:szCs w:val="28"/>
        </w:rPr>
      </w:pPr>
      <w:r w:rsidRPr="006D1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BAB01" wp14:editId="1BAC268C">
            <wp:extent cx="1051560" cy="836031"/>
            <wp:effectExtent l="0" t="0" r="0" b="2540"/>
            <wp:docPr id="110" name="Рисунок 8" descr="https://netnarkotiki.ru/images/blog/apteka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narkotiki.ru/images/blog/apteka/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64" cy="8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1E375" wp14:editId="66AFFB23">
            <wp:extent cx="1584960" cy="825113"/>
            <wp:effectExtent l="0" t="0" r="0" b="0"/>
            <wp:docPr id="111" name="Рисунок 3" descr="https://www.aptekazhivika.ru/media/catalog/product/cache/0f831c1845fc143d00d6d1ebc49f446a/9/3/93483-9-8-a-6-98a6221cdbe5eec5a0dbb14129201037d4210b83_9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ptekazhivika.ru/media/catalog/product/cache/0f831c1845fc143d00d6d1ebc49f446a/9/3/93483-9-8-a-6-98a6221cdbe5eec5a0dbb14129201037d4210b83_93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8" b="25883"/>
                    <a:stretch/>
                  </pic:blipFill>
                  <pic:spPr bwMode="auto">
                    <a:xfrm>
                      <a:off x="0" y="0"/>
                      <a:ext cx="1587854" cy="8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D1850" wp14:editId="6BEA7114">
            <wp:extent cx="1150620" cy="909554"/>
            <wp:effectExtent l="0" t="0" r="0" b="5080"/>
            <wp:docPr id="112" name="Рисунок 25" descr="Прегабалин Рих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габалин Рихте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14" cy="91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6CD6A" wp14:editId="44A3156D">
            <wp:extent cx="975360" cy="789433"/>
            <wp:effectExtent l="0" t="0" r="0" b="0"/>
            <wp:docPr id="113" name="Рисунок 5" descr="https://apteka-ot-sklada.ru/userfiles/goods/83928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teka-ot-sklada.ru/userfiles/goods/83928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71" cy="7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4E7">
        <w:rPr>
          <w:noProof/>
          <w:lang w:eastAsia="ru-RU"/>
        </w:rPr>
        <w:drawing>
          <wp:inline distT="0" distB="0" distL="0" distR="0" wp14:anchorId="566857F5" wp14:editId="7C03482A">
            <wp:extent cx="937260" cy="937260"/>
            <wp:effectExtent l="0" t="0" r="0" b="0"/>
            <wp:docPr id="114" name="Рисунок 7" descr="https://i2.rozetka.ua/goods/2118327/podorozhnik_47230_images_2118327568.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rozetka.ua/goods/2118327/podorozhnik_47230_images_2118327568._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93" cy="9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4E7">
        <w:rPr>
          <w:noProof/>
          <w:lang w:eastAsia="ru-RU"/>
        </w:rPr>
        <w:drawing>
          <wp:inline distT="0" distB="0" distL="0" distR="0" wp14:anchorId="5E344377" wp14:editId="160D0386">
            <wp:extent cx="985065" cy="739140"/>
            <wp:effectExtent l="0" t="0" r="5715" b="3810"/>
            <wp:docPr id="115" name="Рисунок 16" descr="https://www.apteka0303.com.ua/goods/xl10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pteka0303.com.ua/goods/xl1002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24" cy="7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4E7">
        <w:rPr>
          <w:noProof/>
          <w:lang w:eastAsia="ru-RU"/>
        </w:rPr>
        <w:drawing>
          <wp:inline distT="0" distB="0" distL="0" distR="0" wp14:anchorId="59DFC30E" wp14:editId="784AE6D8">
            <wp:extent cx="975360" cy="644661"/>
            <wp:effectExtent l="0" t="0" r="0" b="3175"/>
            <wp:docPr id="116" name="Рисунок 27" descr="Линбаг капсулы твердые 150мг №30 (10х3) (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инбаг капсулы твердые 150мг №30 (10х3) (Р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5893" t="19642" b="18158"/>
                    <a:stretch/>
                  </pic:blipFill>
                  <pic:spPr bwMode="auto">
                    <a:xfrm>
                      <a:off x="0" y="0"/>
                      <a:ext cx="976271" cy="6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E5C" w:rsidRDefault="00F00E5C" w:rsidP="00F00E5C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14E7">
        <w:rPr>
          <w:rFonts w:ascii="Times New Roman" w:hAnsi="Times New Roman" w:cs="Times New Roman"/>
          <w:sz w:val="24"/>
          <w:szCs w:val="24"/>
        </w:rPr>
        <w:t xml:space="preserve">Действующее вещество, которое обусловливает эффекты препарата, называется </w:t>
      </w:r>
      <w:r w:rsidRPr="006D14E7">
        <w:rPr>
          <w:rFonts w:ascii="Times New Roman" w:hAnsi="Times New Roman" w:cs="Times New Roman"/>
          <w:b/>
          <w:sz w:val="24"/>
          <w:szCs w:val="24"/>
        </w:rPr>
        <w:t>ПРЕГАБАЛИН</w:t>
      </w:r>
      <w:r w:rsidRPr="006D14E7">
        <w:rPr>
          <w:rFonts w:ascii="Times New Roman" w:hAnsi="Times New Roman" w:cs="Times New Roman"/>
          <w:sz w:val="24"/>
          <w:szCs w:val="24"/>
        </w:rPr>
        <w:t>.</w:t>
      </w:r>
    </w:p>
    <w:p w:rsidR="00F00E5C" w:rsidRPr="003C1783" w:rsidRDefault="00F00E5C" w:rsidP="00F00E5C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 w:rsidRPr="003C1783">
        <w:rPr>
          <w:rFonts w:ascii="Times New Roman" w:hAnsi="Times New Roman" w:cs="Times New Roman"/>
          <w:sz w:val="24"/>
          <w:szCs w:val="24"/>
          <w:u w:val="dotted"/>
        </w:rPr>
        <w:t xml:space="preserve">Торговые названия ПРЕГАБАЛИНА: </w:t>
      </w:r>
    </w:p>
    <w:p w:rsidR="00F00E5C" w:rsidRPr="006D14E7" w:rsidRDefault="00F00E5C" w:rsidP="00F00E5C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4E7">
        <w:rPr>
          <w:rFonts w:ascii="Times New Roman" w:hAnsi="Times New Roman" w:cs="Times New Roman"/>
          <w:sz w:val="24"/>
          <w:szCs w:val="24"/>
        </w:rPr>
        <w:t>«ЛИРИКА»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0E5C" w:rsidRPr="006D14E7" w:rsidRDefault="00F00E5C" w:rsidP="00F00E5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«ПРЕГАБАЛИН</w:t>
      </w:r>
      <w:r w:rsidRPr="006D14E7">
        <w:rPr>
          <w:rFonts w:ascii="Times New Roman" w:hAnsi="Times New Roman" w:cs="Times New Roman"/>
          <w:sz w:val="24"/>
          <w:szCs w:val="24"/>
        </w:rPr>
        <w:t xml:space="preserve"> РИХТЕР»;</w:t>
      </w:r>
    </w:p>
    <w:p w:rsidR="00F00E5C" w:rsidRPr="006D14E7" w:rsidRDefault="00F00E5C" w:rsidP="00F00E5C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«ПРЕГАБАЛИН</w:t>
      </w:r>
      <w:r w:rsidRPr="006D14E7">
        <w:rPr>
          <w:rFonts w:ascii="Times New Roman" w:hAnsi="Times New Roman" w:cs="Times New Roman"/>
          <w:sz w:val="24"/>
          <w:szCs w:val="24"/>
        </w:rPr>
        <w:t xml:space="preserve"> КАНОН»;</w:t>
      </w:r>
    </w:p>
    <w:p w:rsidR="00F00E5C" w:rsidRPr="006D14E7" w:rsidRDefault="00F00E5C" w:rsidP="00F00E5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«АЛЬГЕРИКА»;</w:t>
      </w:r>
    </w:p>
    <w:p w:rsidR="00F00E5C" w:rsidRPr="006D14E7" w:rsidRDefault="00F00E5C" w:rsidP="00F00E5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4"/>
          <w:szCs w:val="24"/>
        </w:rPr>
      </w:pPr>
      <w:r w:rsidRPr="006D14E7">
        <w:rPr>
          <w:rFonts w:ascii="Times New Roman" w:hAnsi="Times New Roman" w:cs="Times New Roman"/>
          <w:sz w:val="24"/>
          <w:szCs w:val="24"/>
        </w:rPr>
        <w:t>«ГАБАНА»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0E5C" w:rsidRPr="006D14E7" w:rsidRDefault="00F00E5C" w:rsidP="00F00E5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4"/>
          <w:szCs w:val="24"/>
        </w:rPr>
      </w:pPr>
      <w:r w:rsidRPr="006D14E7">
        <w:rPr>
          <w:rFonts w:ascii="Times New Roman" w:hAnsi="Times New Roman" w:cs="Times New Roman"/>
          <w:sz w:val="24"/>
          <w:szCs w:val="24"/>
        </w:rPr>
        <w:t>«НЕОГАБИН»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0E5C" w:rsidRPr="006D14E7" w:rsidRDefault="00F00E5C" w:rsidP="00F00E5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4"/>
          <w:szCs w:val="24"/>
        </w:rPr>
      </w:pPr>
      <w:r w:rsidRPr="006D14E7">
        <w:rPr>
          <w:rFonts w:ascii="Times New Roman" w:hAnsi="Times New Roman" w:cs="Times New Roman"/>
          <w:sz w:val="24"/>
          <w:szCs w:val="24"/>
        </w:rPr>
        <w:t>«ЛИНБАГ»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07F1" w:rsidRDefault="00F00E5C" w:rsidP="004B07F1">
      <w:pPr>
        <w:pStyle w:val="a3"/>
        <w:spacing w:before="0" w:beforeAutospacing="0" w:after="0" w:afterAutospacing="0" w:line="276" w:lineRule="auto"/>
        <w:ind w:right="-370" w:firstLine="851"/>
        <w:jc w:val="both"/>
        <w:rPr>
          <w:rFonts w:eastAsiaTheme="minorHAnsi"/>
          <w:lang w:eastAsia="en-US"/>
        </w:rPr>
      </w:pPr>
      <w:r w:rsidRPr="006D14E7">
        <w:rPr>
          <w:rFonts w:eastAsiaTheme="minorHAnsi"/>
          <w:i/>
          <w:lang w:eastAsia="en-US"/>
        </w:rPr>
        <w:lastRenderedPageBreak/>
        <w:t>ПРЕГАБАЛИН (</w:t>
      </w:r>
      <w:hyperlink r:id="rId17" w:history="1">
        <w:r w:rsidRPr="006D14E7">
          <w:rPr>
            <w:i/>
          </w:rPr>
          <w:t>ЛИРИКА</w:t>
        </w:r>
      </w:hyperlink>
      <w:r w:rsidRPr="006D14E7">
        <w:rPr>
          <w:i/>
        </w:rPr>
        <w:t>)</w:t>
      </w:r>
      <w:r w:rsidRPr="006D14E7">
        <w:rPr>
          <w:rFonts w:eastAsiaTheme="minorHAnsi"/>
          <w:i/>
          <w:lang w:eastAsia="en-US"/>
        </w:rPr>
        <w:t> </w:t>
      </w:r>
      <w:r>
        <w:rPr>
          <w:rFonts w:eastAsiaTheme="minorHAnsi"/>
          <w:i/>
          <w:lang w:eastAsia="en-US"/>
        </w:rPr>
        <w:t xml:space="preserve">- </w:t>
      </w:r>
      <w:r w:rsidRPr="006D14E7">
        <w:rPr>
          <w:rFonts w:eastAsiaTheme="minorHAnsi"/>
          <w:lang w:eastAsia="en-US"/>
        </w:rPr>
        <w:t xml:space="preserve">противосудорожное (противоэпилептическое) средство с обезболивающим (анальгезирующим) и снимающим тревогу, страх (анксиолитическим или транквилизирующим) действием. </w:t>
      </w:r>
      <w:r>
        <w:rPr>
          <w:rFonts w:eastAsiaTheme="minorHAnsi"/>
          <w:lang w:eastAsia="en-US"/>
        </w:rPr>
        <w:t>П</w:t>
      </w:r>
      <w:r w:rsidRPr="006D14E7">
        <w:rPr>
          <w:rFonts w:eastAsiaTheme="minorHAnsi"/>
          <w:lang w:eastAsia="en-US"/>
        </w:rPr>
        <w:t>рименя</w:t>
      </w:r>
      <w:r>
        <w:rPr>
          <w:rFonts w:eastAsiaTheme="minorHAnsi"/>
          <w:lang w:eastAsia="en-US"/>
        </w:rPr>
        <w:t>ет</w:t>
      </w:r>
      <w:r w:rsidRPr="006D14E7">
        <w:rPr>
          <w:rFonts w:eastAsiaTheme="minorHAnsi"/>
          <w:lang w:eastAsia="en-US"/>
        </w:rPr>
        <w:t xml:space="preserve">ся наркологами  том числе для снятия абстинентного синдрома (ломки). </w:t>
      </w:r>
      <w:r w:rsidRPr="006D14E7">
        <w:rPr>
          <w:rFonts w:eastAsiaTheme="minorHAnsi"/>
          <w:i/>
          <w:lang w:eastAsia="en-US"/>
        </w:rPr>
        <w:t>По своему действию ПРЕГАБАЛИН (</w:t>
      </w:r>
      <w:hyperlink r:id="rId18" w:history="1">
        <w:r w:rsidRPr="006D14E7">
          <w:rPr>
            <w:i/>
          </w:rPr>
          <w:t>ЛИРИКА</w:t>
        </w:r>
      </w:hyperlink>
      <w:r w:rsidRPr="006D14E7">
        <w:rPr>
          <w:i/>
        </w:rPr>
        <w:t>)</w:t>
      </w:r>
      <w:r w:rsidRPr="006D14E7">
        <w:rPr>
          <w:rFonts w:eastAsiaTheme="minorHAnsi"/>
          <w:i/>
          <w:lang w:eastAsia="en-US"/>
        </w:rPr>
        <w:t xml:space="preserve"> похож на </w:t>
      </w:r>
      <w:r w:rsidRPr="00603920">
        <w:rPr>
          <w:rFonts w:eastAsiaTheme="minorHAnsi"/>
          <w:i/>
          <w:lang w:eastAsia="en-US"/>
        </w:rPr>
        <w:t>морфий, героин или метадон.</w:t>
      </w:r>
      <w:r w:rsidRPr="006D14E7">
        <w:rPr>
          <w:rFonts w:eastAsiaTheme="minorHAnsi"/>
          <w:i/>
          <w:lang w:eastAsia="en-US"/>
        </w:rPr>
        <w:t xml:space="preserve"> Он формирует сильное привыкание и погружает в состояние эйфории, </w:t>
      </w:r>
      <w:r w:rsidRPr="00603920">
        <w:rPr>
          <w:rFonts w:eastAsiaTheme="minorHAnsi"/>
          <w:i/>
          <w:lang w:eastAsia="en-US"/>
        </w:rPr>
        <w:t>которое наркоманы продлевают, запивая таблетки алкоголем</w:t>
      </w:r>
      <w:r w:rsidRPr="00603920">
        <w:rPr>
          <w:rFonts w:eastAsiaTheme="minorHAnsi"/>
          <w:lang w:eastAsia="en-US"/>
        </w:rPr>
        <w:t>.</w:t>
      </w:r>
    </w:p>
    <w:p w:rsidR="004B07F1" w:rsidRDefault="00F00E5C" w:rsidP="004B07F1">
      <w:pPr>
        <w:pStyle w:val="a3"/>
        <w:spacing w:before="0" w:beforeAutospacing="0" w:after="0" w:afterAutospacing="0" w:line="276" w:lineRule="auto"/>
        <w:ind w:right="-370" w:firstLine="851"/>
        <w:jc w:val="both"/>
        <w:rPr>
          <w:spacing w:val="9"/>
          <w:shd w:val="clear" w:color="auto" w:fill="FFFFFF"/>
        </w:rPr>
      </w:pPr>
      <w:r w:rsidRPr="00603920">
        <w:rPr>
          <w:rFonts w:eastAsiaTheme="minorHAnsi"/>
          <w:bCs/>
          <w:lang w:eastAsia="en-US"/>
        </w:rPr>
        <w:t>Особая опасность «ПРЕГАБАЛИНА» заключается в быстром привыкании даже после употребления медикаментозных доз</w:t>
      </w:r>
      <w:r w:rsidRPr="00603920">
        <w:rPr>
          <w:spacing w:val="9"/>
          <w:shd w:val="clear" w:color="auto" w:fill="FFFFFF"/>
        </w:rPr>
        <w:t>.</w:t>
      </w:r>
    </w:p>
    <w:p w:rsidR="004B07F1" w:rsidRPr="004B07F1" w:rsidRDefault="004B07F1" w:rsidP="004B07F1">
      <w:pPr>
        <w:pStyle w:val="a3"/>
        <w:spacing w:before="0" w:beforeAutospacing="0" w:after="0" w:afterAutospacing="0" w:line="276" w:lineRule="auto"/>
        <w:ind w:right="-370" w:firstLine="851"/>
        <w:jc w:val="both"/>
        <w:rPr>
          <w:rFonts w:eastAsiaTheme="minorHAnsi"/>
          <w:lang w:eastAsia="en-US"/>
        </w:rPr>
      </w:pPr>
      <w:r w:rsidRPr="00603920">
        <w:rPr>
          <w:b/>
        </w:rPr>
        <w:t>Признаки употребления ПРЕГАБАЛИНА (ЛИРИКИ):</w:t>
      </w:r>
    </w:p>
    <w:p w:rsidR="004B07F1" w:rsidRPr="006D14E7" w:rsidRDefault="0003654E" w:rsidP="004B07F1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right="-37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B07F1" w:rsidRPr="006D14E7">
        <w:rPr>
          <w:rFonts w:ascii="Times New Roman" w:hAnsi="Times New Roman" w:cs="Times New Roman"/>
          <w:sz w:val="24"/>
          <w:szCs w:val="24"/>
        </w:rPr>
        <w:t>ервное, агрессивное поведение;</w:t>
      </w:r>
    </w:p>
    <w:p w:rsidR="004B07F1" w:rsidRPr="006D14E7" w:rsidRDefault="0003654E" w:rsidP="004B07F1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right="-37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B07F1" w:rsidRPr="006D14E7">
        <w:rPr>
          <w:rFonts w:ascii="Times New Roman" w:hAnsi="Times New Roman" w:cs="Times New Roman"/>
          <w:sz w:val="24"/>
          <w:szCs w:val="24"/>
        </w:rPr>
        <w:t>ерепады настроения - от истеричного веселья до слез (возможны тяжелые депрессивные состояния, сопровождающиеся паническими атаками);</w:t>
      </w:r>
    </w:p>
    <w:p w:rsidR="004B07F1" w:rsidRPr="006D14E7" w:rsidRDefault="0003654E" w:rsidP="004B07F1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right="-37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B07F1" w:rsidRPr="006D14E7">
        <w:rPr>
          <w:rFonts w:ascii="Times New Roman" w:hAnsi="Times New Roman" w:cs="Times New Roman"/>
          <w:sz w:val="24"/>
          <w:szCs w:val="24"/>
        </w:rPr>
        <w:t>етвердая походка, нарушение координации движений, потеря ориентации в пространстве;</w:t>
      </w:r>
    </w:p>
    <w:p w:rsidR="004B07F1" w:rsidRPr="006D14E7" w:rsidRDefault="0003654E" w:rsidP="004B07F1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right="-37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B07F1" w:rsidRPr="006D14E7">
        <w:rPr>
          <w:rFonts w:ascii="Times New Roman" w:hAnsi="Times New Roman" w:cs="Times New Roman"/>
          <w:sz w:val="24"/>
          <w:szCs w:val="24"/>
        </w:rPr>
        <w:t>асширенные зрачки;</w:t>
      </w:r>
    </w:p>
    <w:p w:rsidR="004B07F1" w:rsidRPr="006D14E7" w:rsidRDefault="0003654E" w:rsidP="004B07F1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right="-37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B07F1" w:rsidRPr="006D14E7">
        <w:rPr>
          <w:rFonts w:ascii="Times New Roman" w:hAnsi="Times New Roman" w:cs="Times New Roman"/>
          <w:sz w:val="24"/>
          <w:szCs w:val="24"/>
        </w:rPr>
        <w:t>овышенная потливость;</w:t>
      </w:r>
    </w:p>
    <w:p w:rsidR="004B07F1" w:rsidRDefault="0003654E" w:rsidP="004B07F1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right="-37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B07F1" w:rsidRPr="006D14E7">
        <w:rPr>
          <w:rFonts w:ascii="Times New Roman" w:hAnsi="Times New Roman" w:cs="Times New Roman"/>
          <w:sz w:val="24"/>
          <w:szCs w:val="24"/>
        </w:rPr>
        <w:t>ожная сыпь.</w:t>
      </w:r>
    </w:p>
    <w:p w:rsidR="004B07F1" w:rsidRPr="004B07F1" w:rsidRDefault="004B07F1" w:rsidP="004B07F1">
      <w:pPr>
        <w:spacing w:after="0"/>
        <w:ind w:right="-370" w:firstLine="851"/>
        <w:rPr>
          <w:rFonts w:ascii="Times New Roman" w:hAnsi="Times New Roman" w:cs="Times New Roman"/>
          <w:sz w:val="24"/>
          <w:szCs w:val="24"/>
        </w:rPr>
      </w:pPr>
      <w:r w:rsidRPr="004B07F1">
        <w:rPr>
          <w:rFonts w:ascii="Times New Roman" w:hAnsi="Times New Roman" w:cs="Times New Roman"/>
          <w:b/>
          <w:sz w:val="24"/>
          <w:szCs w:val="24"/>
        </w:rPr>
        <w:t>Последствия употребления ПРЕГАБАЛИНА (ЛИРИКИ):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-37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B07F1" w:rsidRPr="006D14E7">
        <w:rPr>
          <w:rFonts w:ascii="Times New Roman" w:hAnsi="Times New Roman" w:cs="Times New Roman"/>
          <w:sz w:val="24"/>
          <w:szCs w:val="24"/>
        </w:rPr>
        <w:t>индром хронической усталости: сонливость и чувство слабости, спутанное сознание;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-37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B07F1" w:rsidRPr="006D14E7">
        <w:rPr>
          <w:rFonts w:ascii="Times New Roman" w:hAnsi="Times New Roman" w:cs="Times New Roman"/>
          <w:sz w:val="24"/>
          <w:szCs w:val="24"/>
        </w:rPr>
        <w:t>патия и мысли о самоубийстве;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4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4B07F1" w:rsidRPr="006D14E7">
        <w:rPr>
          <w:rFonts w:ascii="Times New Roman" w:hAnsi="Times New Roman" w:cs="Times New Roman"/>
          <w:sz w:val="24"/>
          <w:szCs w:val="24"/>
        </w:rPr>
        <w:t>мпотенция у мужчин, гормональные сбои у женщин;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4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B07F1" w:rsidRPr="006D14E7">
        <w:rPr>
          <w:rFonts w:ascii="Times New Roman" w:hAnsi="Times New Roman" w:cs="Times New Roman"/>
          <w:sz w:val="24"/>
          <w:szCs w:val="24"/>
        </w:rPr>
        <w:t>игрени и ухудшение памяти, обмороки;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4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B07F1" w:rsidRPr="006D14E7">
        <w:rPr>
          <w:rFonts w:ascii="Times New Roman" w:hAnsi="Times New Roman" w:cs="Times New Roman"/>
          <w:sz w:val="24"/>
          <w:szCs w:val="24"/>
        </w:rPr>
        <w:t>удороги, мышечные боли;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4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4B07F1" w:rsidRPr="006D14E7">
        <w:rPr>
          <w:rFonts w:ascii="Times New Roman" w:hAnsi="Times New Roman" w:cs="Times New Roman"/>
          <w:sz w:val="24"/>
          <w:szCs w:val="24"/>
        </w:rPr>
        <w:t>ремор;</w:t>
      </w:r>
    </w:p>
    <w:p w:rsidR="004B07F1" w:rsidRPr="006D14E7" w:rsidRDefault="0003654E" w:rsidP="004B07F1">
      <w:pPr>
        <w:numPr>
          <w:ilvl w:val="0"/>
          <w:numId w:val="4"/>
        </w:numPr>
        <w:tabs>
          <w:tab w:val="clear" w:pos="720"/>
          <w:tab w:val="num" w:pos="284"/>
        </w:tabs>
        <w:spacing w:after="0"/>
        <w:ind w:left="0" w:right="4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B07F1" w:rsidRPr="006D14E7">
        <w:rPr>
          <w:rFonts w:ascii="Times New Roman" w:hAnsi="Times New Roman" w:cs="Times New Roman"/>
          <w:sz w:val="24"/>
          <w:szCs w:val="24"/>
        </w:rPr>
        <w:t>путанная речь.</w:t>
      </w:r>
    </w:p>
    <w:p w:rsidR="004B07F1" w:rsidRPr="006D14E7" w:rsidRDefault="004B07F1" w:rsidP="004B07F1">
      <w:pPr>
        <w:spacing w:after="0"/>
        <w:ind w:right="45"/>
        <w:rPr>
          <w:rFonts w:ascii="Times New Roman" w:hAnsi="Times New Roman" w:cs="Times New Roman"/>
          <w:sz w:val="24"/>
          <w:szCs w:val="24"/>
        </w:rPr>
      </w:pPr>
    </w:p>
    <w:p w:rsidR="004B07F1" w:rsidRPr="006D14E7" w:rsidRDefault="004B07F1" w:rsidP="004B07F1">
      <w:pPr>
        <w:spacing w:after="0"/>
        <w:ind w:right="-37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4E7">
        <w:rPr>
          <w:rFonts w:ascii="Times New Roman" w:hAnsi="Times New Roman" w:cs="Times New Roman"/>
          <w:b/>
          <w:i/>
          <w:sz w:val="24"/>
          <w:szCs w:val="24"/>
        </w:rPr>
        <w:t>При передозировке ПРЕГАБАЛИНА (ЛИРИКИ) наступает кома и смерть.</w:t>
      </w:r>
    </w:p>
    <w:p w:rsidR="001C17A0" w:rsidRPr="001C17A0" w:rsidRDefault="001C17A0" w:rsidP="004B07F1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07F1" w:rsidRDefault="004B07F1" w:rsidP="004B07F1">
      <w:pPr>
        <w:spacing w:after="2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ГАБАПЕНТИН</w:t>
      </w:r>
    </w:p>
    <w:p w:rsidR="001C17A0" w:rsidRPr="004B07F1" w:rsidRDefault="001C17A0" w:rsidP="004B07F1">
      <w:pPr>
        <w:spacing w:after="285"/>
        <w:ind w:right="-370"/>
        <w:rPr>
          <w:rFonts w:ascii="Times New Roman" w:hAnsi="Times New Roman" w:cs="Times New Roman"/>
          <w:b/>
          <w:bCs/>
          <w:sz w:val="32"/>
          <w:szCs w:val="32"/>
        </w:rPr>
      </w:pPr>
      <w:r w:rsidRPr="001C17A0">
        <w:rPr>
          <w:noProof/>
          <w:lang w:eastAsia="ru-RU"/>
        </w:rPr>
        <w:drawing>
          <wp:inline distT="0" distB="0" distL="0" distR="0" wp14:anchorId="461F6221" wp14:editId="3D045E69">
            <wp:extent cx="1173480" cy="718544"/>
            <wp:effectExtent l="0" t="0" r="7620" b="5715"/>
            <wp:docPr id="9" name="Рисунок 9" descr="https://filzor.ru/upload/iblock/e3d/e3d85a23e208901f3444112b8aa1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zor.ru/upload/iblock/e3d/e3d85a23e208901f3444112b8aa18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15" cy="7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7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7A0">
        <w:rPr>
          <w:noProof/>
          <w:lang w:eastAsia="ru-RU"/>
        </w:rPr>
        <w:drawing>
          <wp:inline distT="0" distB="0" distL="0" distR="0" wp14:anchorId="6BA6B47D" wp14:editId="75671126">
            <wp:extent cx="942591" cy="944880"/>
            <wp:effectExtent l="0" t="0" r="0" b="7620"/>
            <wp:docPr id="10" name="Рисунок 10" descr="https://www.medcentre.com.ua/i/2015/05/gabapentin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centre.com.ua/i/2015/05/gabapentin_or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11" cy="9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7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7A0">
        <w:rPr>
          <w:noProof/>
          <w:lang w:eastAsia="ru-RU"/>
        </w:rPr>
        <w:drawing>
          <wp:inline distT="0" distB="0" distL="0" distR="0" wp14:anchorId="0E09D4AC" wp14:editId="2A307352">
            <wp:extent cx="829090" cy="838200"/>
            <wp:effectExtent l="0" t="0" r="9525" b="0"/>
            <wp:docPr id="11" name="Рисунок 11" descr="http://sevapteka.com/images/items/a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vapteka.com/images/items/a7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t="14338" r="14763" b="12374"/>
                    <a:stretch/>
                  </pic:blipFill>
                  <pic:spPr bwMode="auto">
                    <a:xfrm>
                      <a:off x="0" y="0"/>
                      <a:ext cx="829865" cy="8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7F1" w:rsidRPr="001C17A0">
        <w:rPr>
          <w:noProof/>
          <w:lang w:eastAsia="ru-RU"/>
        </w:rPr>
        <w:drawing>
          <wp:inline distT="0" distB="0" distL="0" distR="0" wp14:anchorId="6D3155D3" wp14:editId="18B67DC2">
            <wp:extent cx="1097280" cy="822960"/>
            <wp:effectExtent l="0" t="0" r="0" b="0"/>
            <wp:docPr id="22" name="Рисунок 22" descr="http://www.medicamente.md/files/product/3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camente.md/files/product/338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42" cy="8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706CA35F" wp14:editId="12C46448">
            <wp:extent cx="1280160" cy="777690"/>
            <wp:effectExtent l="0" t="0" r="0" b="3810"/>
            <wp:docPr id="12" name="Рисунок 12" descr="https://instrukciya-primeneniyu.com/wp-content/uploads/2019/03/Gabape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strukciya-primeneniyu.com/wp-content/uploads/2019/03/Gabapent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75" cy="7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1347DFDF" wp14:editId="47642CF4">
            <wp:extent cx="1126709" cy="731520"/>
            <wp:effectExtent l="0" t="0" r="0" b="0"/>
            <wp:docPr id="13" name="Рисунок 13" descr="https://new-medicines.ru/upload/prod/preparat-konv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-medicines.ru/upload/prod/preparat-konval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7980" r="2489" b="21853"/>
                    <a:stretch/>
                  </pic:blipFill>
                  <pic:spPr bwMode="auto">
                    <a:xfrm>
                      <a:off x="0" y="0"/>
                      <a:ext cx="1127762" cy="7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691D564B" wp14:editId="25846A4B">
            <wp:extent cx="1226820" cy="1226820"/>
            <wp:effectExtent l="0" t="0" r="0" b="0"/>
            <wp:docPr id="14" name="Рисунок 14" descr="https://www.aptekazhivika.ru/media/catalog/product/cache/0f831c1845fc143d00d6d1ebc49f446a/6/3/63933-c-7-f-f-c7ff8ccfeee95a87572220995f94ba3074328452_6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ptekazhivika.ru/media/catalog/product/cache/0f831c1845fc143d00d6d1ebc49f446a/6/3/63933-c-7-f-f-c7ff8ccfeee95a87572220995f94ba3074328452_639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70" cy="12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63EE7A10" wp14:editId="4ECDA834">
            <wp:extent cx="1459207" cy="807720"/>
            <wp:effectExtent l="0" t="0" r="8255" b="0"/>
            <wp:docPr id="15" name="Рисунок 15" descr="https://attuale.ru/wp-content/uploads/2018/10/a6bc8da5691731ce54c797e1d8100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tuale.ru/wp-content/uploads/2018/10/a6bc8da5691731ce54c797e1d810016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40" cy="8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7F1" w:rsidRPr="001C17A0">
        <w:rPr>
          <w:noProof/>
          <w:lang w:eastAsia="ru-RU"/>
        </w:rPr>
        <w:drawing>
          <wp:inline distT="0" distB="0" distL="0" distR="0" wp14:anchorId="5EA4838D" wp14:editId="68579C66">
            <wp:extent cx="1036320" cy="1036320"/>
            <wp:effectExtent l="0" t="0" r="0" b="0"/>
            <wp:docPr id="20" name="Рисунок 20" descr="http://ukrainianmall.com/media/catalog/product/cache/1/small_image/210x/9df78eab33525d08d6e5fb8d27136e95/g/a/gabalept_30_capsules_300mg_gabapentin_epileps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krainianmall.com/media/catalog/product/cache/1/small_image/210x/9df78eab33525d08d6e5fb8d27136e95/g/a/gabalept_30_capsules_300mg_gabapentin_epilepsy_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05" cy="10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7F1" w:rsidRPr="001C17A0">
        <w:rPr>
          <w:noProof/>
          <w:lang w:eastAsia="ru-RU"/>
        </w:rPr>
        <w:drawing>
          <wp:inline distT="0" distB="0" distL="0" distR="0" wp14:anchorId="03B98E49" wp14:editId="009448C3">
            <wp:extent cx="1122799" cy="670560"/>
            <wp:effectExtent l="0" t="0" r="1270" b="0"/>
            <wp:docPr id="21" name="Рисунок 21" descr="https://img.mipmo.org/img/saydi-2019/preparat-egipentin-instrukciya-po-primeneniyu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mipmo.org/img/saydi-2019/preparat-egipentin-instrukciya-po-primeneniyu-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19" cy="6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3659E5">
      <w:pPr>
        <w:spacing w:after="0"/>
        <w:ind w:right="45"/>
        <w:jc w:val="center"/>
        <w:rPr>
          <w:noProof/>
          <w:lang w:eastAsia="ru-RU"/>
        </w:rPr>
      </w:pPr>
      <w:r w:rsidRPr="001C17A0">
        <w:rPr>
          <w:noProof/>
          <w:lang w:eastAsia="ru-RU"/>
        </w:rPr>
        <w:lastRenderedPageBreak/>
        <w:drawing>
          <wp:inline distT="0" distB="0" distL="0" distR="0" wp14:anchorId="5FF00001" wp14:editId="153D218C">
            <wp:extent cx="1346578" cy="1089660"/>
            <wp:effectExtent l="0" t="0" r="6350" b="0"/>
            <wp:docPr id="16" name="Рисунок 16" descr="https://static.framar.bg/product/20101021113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framar.bg/product/2010102111314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04" cy="10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653CC303" wp14:editId="67122B0C">
            <wp:extent cx="1301876" cy="930600"/>
            <wp:effectExtent l="0" t="0" r="0" b="3175"/>
            <wp:docPr id="17" name="Рисунок 17" descr="http://xn----8sbaracqvvbzhyed.com.ua/media/catalog/product/cache/1/image/0dc2d03fe217f8c83829496872af24a0/t/e/tebantin_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aracqvvbzhyed.com.ua/media/catalog/product/cache/1/image/0dc2d03fe217f8c83829496872af24a0/t/e/tebantin_pack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54" cy="9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3F0A46D9" wp14:editId="084CC45C">
            <wp:extent cx="1036320" cy="1036320"/>
            <wp:effectExtent l="0" t="0" r="0" b="0"/>
            <wp:docPr id="18" name="Рисунок 18" descr="https://www.proanalogi.ru/upload/iblock/0c1/0c106a9cd28f832a6830ada1254d1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analogi.ru/upload/iblock/0c1/0c106a9cd28f832a6830ada1254d1f3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56" cy="10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0415A284" wp14:editId="4D08520E">
            <wp:extent cx="1461170" cy="1172538"/>
            <wp:effectExtent l="0" t="0" r="5715" b="8890"/>
            <wp:docPr id="19" name="Рисунок 19" descr="https://www.dasigna.ru/upload/resize_cache/iblock/307/411_330_2/%D0%93%D0%B0%D0%B1%D0%B0%D0%B3%D0%B0%D0%BC%D0%BC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asigna.ru/upload/resize_cache/iblock/307/411_330_2/%D0%93%D0%B0%D0%B1%D0%B0%D0%B3%D0%B0%D0%BC%D0%BC%D0%B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93" cy="11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Действующее вещество, которое обусловливает эффекты препарата, называется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ГАБАПЕНТИН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17A0" w:rsidRPr="003C1783" w:rsidRDefault="001C17A0" w:rsidP="001C17A0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u w:val="dotted"/>
          <w:lang w:eastAsia="ru-RU"/>
        </w:rPr>
      </w:pPr>
      <w:r w:rsidRPr="003C1783">
        <w:rPr>
          <w:rFonts w:ascii="Times New Roman" w:hAnsi="Times New Roman" w:cs="Times New Roman"/>
          <w:sz w:val="24"/>
          <w:szCs w:val="24"/>
          <w:u w:val="dotted"/>
          <w:lang w:eastAsia="ru-RU"/>
        </w:rPr>
        <w:t xml:space="preserve">Торговые названия ГАБАПЕНТИНА: 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«ГАБАПЕНТИН»;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«ГАБАНТИН»;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«ГАБАПЕНТИН  КАНОН»;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«КОНВАЛИС»;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«КАТЭНА»;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«ГАБАНЕВРАЛ»;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«ТЕБАНТИН»;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«НЕЙРОНТИН»;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«ГАБАЛЕПТ»;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«ЭГИПЕНТИН»;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«ГАБАГАММА».</w:t>
      </w:r>
    </w:p>
    <w:p w:rsidR="003C1783" w:rsidRDefault="001C17A0" w:rsidP="003C1783">
      <w:pPr>
        <w:spacing w:after="0"/>
        <w:ind w:right="-37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Противосудорожное (противоэпилептическое) средство. Применяется для лечения эп</w:t>
      </w:r>
      <w:r w:rsidR="003C1783">
        <w:rPr>
          <w:rFonts w:ascii="Times New Roman" w:eastAsiaTheme="minorHAnsi" w:hAnsi="Times New Roman" w:cs="Times New Roman"/>
          <w:sz w:val="24"/>
          <w:szCs w:val="24"/>
          <w:lang w:eastAsia="en-US"/>
        </w:rPr>
        <w:t>илепсии и невропатической боли.</w:t>
      </w:r>
    </w:p>
    <w:p w:rsidR="001C17A0" w:rsidRPr="003C1783" w:rsidRDefault="001C17A0" w:rsidP="003C1783">
      <w:pPr>
        <w:spacing w:after="0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C1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 употребления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ГАБАПЕНТИНА: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оловокружения; 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ошнота;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увство усталости, «разбитости»;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онливость;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алобы на двоение перед глазами;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арушение концентрации внимания;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овышение артериального давления;</w:t>
      </w:r>
    </w:p>
    <w:p w:rsidR="001C17A0" w:rsidRPr="001C17A0" w:rsidRDefault="003C1783" w:rsidP="001C17A0">
      <w:pPr>
        <w:numPr>
          <w:ilvl w:val="0"/>
          <w:numId w:val="3"/>
        </w:numPr>
        <w:tabs>
          <w:tab w:val="num" w:pos="284"/>
        </w:tabs>
        <w:spacing w:after="0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вон в ушах;</w:t>
      </w:r>
    </w:p>
    <w:p w:rsidR="003C1783" w:rsidRDefault="003C1783" w:rsidP="003C1783">
      <w:pPr>
        <w:numPr>
          <w:ilvl w:val="0"/>
          <w:numId w:val="3"/>
        </w:numPr>
        <w:tabs>
          <w:tab w:val="num" w:pos="284"/>
        </w:tabs>
        <w:spacing w:after="0"/>
        <w:ind w:right="-37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етвердая походка, нарушение координации движений, потеря ориентации в пространстве.</w:t>
      </w:r>
    </w:p>
    <w:p w:rsidR="001C17A0" w:rsidRPr="003C1783" w:rsidRDefault="001C17A0" w:rsidP="003C1783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1783">
        <w:rPr>
          <w:rFonts w:ascii="Times New Roman" w:hAnsi="Times New Roman" w:cs="Times New Roman"/>
          <w:b/>
          <w:sz w:val="24"/>
          <w:szCs w:val="24"/>
          <w:lang w:eastAsia="ru-RU"/>
        </w:rPr>
        <w:t>Последствия злоупотребления ГАБАПЕНТИНОМ: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индром хронической усталости: сонливость и чувство слабости, спутанное сознание;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ахикардия;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ремор;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путанная речь.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течность лица, нижних конечностей;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асстройства со стороны пищеварительной системы (запоры, диарея, метеоризм);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оли в спине;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спутанность сознания, повышенная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возбудимость и тревожность;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едержание мочи, проблемы с потенцией; 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ыпь, зуд, акне;</w:t>
      </w:r>
    </w:p>
    <w:p w:rsidR="001C17A0" w:rsidRPr="001C17A0" w:rsidRDefault="003C1783" w:rsidP="003C1783">
      <w:pPr>
        <w:numPr>
          <w:ilvl w:val="0"/>
          <w:numId w:val="4"/>
        </w:numPr>
        <w:tabs>
          <w:tab w:val="num" w:pos="284"/>
        </w:tabs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бщее увеличение массы тела;</w:t>
      </w:r>
    </w:p>
    <w:p w:rsidR="001C17A0" w:rsidRPr="001C17A0" w:rsidRDefault="003C1783" w:rsidP="001C17A0">
      <w:pPr>
        <w:numPr>
          <w:ilvl w:val="0"/>
          <w:numId w:val="4"/>
        </w:numPr>
        <w:tabs>
          <w:tab w:val="num" w:pos="284"/>
        </w:tabs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патия и мысли о самоубийстве;</w:t>
      </w:r>
    </w:p>
    <w:p w:rsidR="001C17A0" w:rsidRPr="001C17A0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0"/>
        <w:ind w:right="45" w:firstLine="567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 передозировке ГАБАПЕНТИНА наступает кома и смерть.</w:t>
      </w:r>
    </w:p>
    <w:p w:rsidR="001C17A0" w:rsidRPr="001C17A0" w:rsidRDefault="001C17A0" w:rsidP="003659E5">
      <w:pPr>
        <w:spacing w:after="0"/>
        <w:ind w:right="4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17A0" w:rsidRPr="003C1783" w:rsidRDefault="001C17A0" w:rsidP="001C17A0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1783">
        <w:rPr>
          <w:rFonts w:ascii="Times New Roman" w:hAnsi="Times New Roman" w:cs="Times New Roman"/>
          <w:b/>
          <w:bCs/>
          <w:sz w:val="32"/>
          <w:szCs w:val="32"/>
        </w:rPr>
        <w:t>ФЕНОБАРБИТАЛ</w:t>
      </w:r>
    </w:p>
    <w:p w:rsidR="001C17A0" w:rsidRPr="001C17A0" w:rsidRDefault="001C17A0" w:rsidP="001C17A0">
      <w:pPr>
        <w:spacing w:after="0"/>
        <w:ind w:right="4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3C1783">
      <w:pPr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0D772" wp14:editId="34C60D8D">
            <wp:extent cx="1196340" cy="807813"/>
            <wp:effectExtent l="0" t="0" r="3810" b="0"/>
            <wp:docPr id="23" name="Рисунок 45" descr="http://instrukcia-po-preparatu.ru/wp-content/uploads/2018/10/Fenobarbital_-_instrukciya_po_primeneniyu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nstrukcia-po-preparatu.ru/wp-content/uploads/2018/10/Fenobarbital_-_instrukciya_po_primeneniyu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7811" t="9063" r="10984"/>
                    <a:stretch/>
                  </pic:blipFill>
                  <pic:spPr bwMode="auto">
                    <a:xfrm>
                      <a:off x="0" y="0"/>
                      <a:ext cx="1195771" cy="8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2AB99" wp14:editId="5A7DCA19">
            <wp:extent cx="1338909" cy="922020"/>
            <wp:effectExtent l="0" t="0" r="0" b="0"/>
            <wp:docPr id="24" name="Рисунок 48" descr="https://kardiobit.ru/wp-content/uploads/2018/07-6/fenabarbit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ardiobit.ru/wp-content/uploads/2018/07-6/fenabarbita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t="2054"/>
                    <a:stretch/>
                  </pic:blipFill>
                  <pic:spPr bwMode="auto">
                    <a:xfrm>
                      <a:off x="0" y="0"/>
                      <a:ext cx="1337713" cy="9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EFFCB" wp14:editId="0867D901">
            <wp:extent cx="1232897" cy="731520"/>
            <wp:effectExtent l="0" t="0" r="5715" b="0"/>
            <wp:docPr id="25" name="Рисунок 25" descr="http://otravleniya.net/wp-content/uploads/2017/04/luminal-e1492776478721-300x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travleniya.net/wp-content/uploads/2017/04/luminal-e1492776478721-300x17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36" cy="7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after="0"/>
        <w:ind w:left="210" w:right="45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0"/>
        <w:ind w:left="210" w:right="45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Действующее вещество –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ФЕНОБАРБИТАЛ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17A0" w:rsidRPr="001C17A0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3C1783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u w:val="dotted"/>
          <w:lang w:eastAsia="ru-RU"/>
        </w:rPr>
      </w:pPr>
      <w:r w:rsidRPr="003C1783">
        <w:rPr>
          <w:rFonts w:ascii="Times New Roman" w:hAnsi="Times New Roman" w:cs="Times New Roman"/>
          <w:sz w:val="24"/>
          <w:szCs w:val="24"/>
          <w:u w:val="dotted"/>
          <w:lang w:eastAsia="ru-RU"/>
        </w:rPr>
        <w:t>Торговые названия ФЕНОБАРБИТАЛА: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«ФЕНОБАРБИТАЛ»;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«ЛЮМИНАЛ».</w:t>
      </w:r>
    </w:p>
    <w:p w:rsidR="001C17A0" w:rsidRPr="001C17A0" w:rsidRDefault="003C1783" w:rsidP="003C1783">
      <w:pPr>
        <w:pStyle w:val="a4"/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59AD">
        <w:rPr>
          <w:rFonts w:ascii="Times New Roman" w:hAnsi="Times New Roman" w:cs="Times New Roman"/>
          <w:sz w:val="24"/>
          <w:szCs w:val="24"/>
          <w:lang w:eastAsia="ru-RU"/>
        </w:rPr>
        <w:t>Противосудорожное средство.</w:t>
      </w:r>
      <w:r w:rsidRPr="003C1783">
        <w:rPr>
          <w:rFonts w:ascii="Times New Roman" w:hAnsi="Times New Roman" w:cs="Times New Roman"/>
          <w:sz w:val="24"/>
          <w:szCs w:val="24"/>
          <w:lang w:eastAsia="ru-RU"/>
        </w:rPr>
        <w:t xml:space="preserve"> Снотворный и успокоительный (седативный) препарат. </w:t>
      </w:r>
    </w:p>
    <w:p w:rsidR="001C17A0" w:rsidRPr="003659E5" w:rsidRDefault="001C17A0" w:rsidP="00051506">
      <w:pPr>
        <w:shd w:val="clear" w:color="auto" w:fill="FFFFFF"/>
        <w:spacing w:before="100" w:beforeAutospacing="1" w:after="100" w:afterAutospacing="1"/>
        <w:ind w:firstLine="851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ФЕНОБАРБИТАЛ 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сравнительно долго выводится из организма, а это значит, что регулярное употребление способно привести к передозировке, даже при употреблении в небольших дозах. </w:t>
      </w:r>
    </w:p>
    <w:p w:rsidR="001C17A0" w:rsidRPr="003C1783" w:rsidRDefault="001C17A0" w:rsidP="003C1783">
      <w:pPr>
        <w:shd w:val="clear" w:color="auto" w:fill="FFFFFF"/>
        <w:spacing w:before="100" w:beforeAutospacing="1" w:after="100" w:afterAutospacing="1"/>
        <w:ind w:right="-370" w:firstLine="851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Призн</w:t>
      </w:r>
      <w:r w:rsidR="003C178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аки употребления ФЕНОБАРБИТАЛА:</w:t>
      </w:r>
    </w:p>
    <w:p w:rsidR="001C17A0" w:rsidRPr="001C17A0" w:rsidRDefault="003C1783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онливость, разбитость, общая несобранность;</w:t>
      </w:r>
    </w:p>
    <w:p w:rsidR="003C1783" w:rsidRDefault="003C1783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с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ниженный фон настроения, апатия;</w:t>
      </w:r>
    </w:p>
    <w:p w:rsidR="003C1783" w:rsidRPr="003C1783" w:rsidRDefault="003C1783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C1783">
        <w:rPr>
          <w:rFonts w:ascii="Times New Roman" w:eastAsiaTheme="minorHAnsi" w:hAnsi="Times New Roman" w:cs="Times New Roman"/>
          <w:sz w:val="24"/>
          <w:szCs w:val="24"/>
          <w:lang w:eastAsia="en-US"/>
        </w:rPr>
        <w:t>сниженная</w:t>
      </w:r>
      <w:r w:rsidR="008B5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C178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работоспособность,</w:t>
      </w:r>
      <w:r w:rsidR="008B5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C17A0" w:rsidRPr="003C1783">
        <w:rPr>
          <w:rFonts w:ascii="Times New Roman" w:eastAsiaTheme="minorHAnsi" w:hAnsi="Times New Roman" w:cs="Times New Roman"/>
          <w:sz w:val="24"/>
          <w:szCs w:val="24"/>
          <w:lang w:eastAsia="en-US"/>
        </w:rPr>
        <w:t>невнимательно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сть, трудность принятия </w:t>
      </w:r>
      <w:r w:rsidRPr="003C1783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C17A0" w:rsidRPr="001C17A0" w:rsidRDefault="008B59AD" w:rsidP="008B59AD">
      <w:pPr>
        <w:shd w:val="clear" w:color="auto" w:fill="FFFFFF"/>
        <w:spacing w:before="100" w:beforeAutospacing="1" w:after="0"/>
        <w:ind w:right="-37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Последствия </w:t>
      </w:r>
      <w:r w:rsidR="001C17A0"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злоупотребления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17A0"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ФЕНОБАРБИТАЛА:</w:t>
      </w:r>
    </w:p>
    <w:p w:rsidR="001C17A0" w:rsidRPr="001C17A0" w:rsidRDefault="008B59AD" w:rsidP="008B59AD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0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ервное, агрессивное поведение;</w:t>
      </w:r>
    </w:p>
    <w:p w:rsidR="001C17A0" w:rsidRPr="001C17A0" w:rsidRDefault="008B59AD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астые головокружения, обмороки;</w:t>
      </w:r>
    </w:p>
    <w:p w:rsidR="001C17A0" w:rsidRPr="001C17A0" w:rsidRDefault="008B59AD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арушение координации;</w:t>
      </w:r>
    </w:p>
    <w:p w:rsidR="001C17A0" w:rsidRPr="001C17A0" w:rsidRDefault="008B59AD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ошмарные сновидения;</w:t>
      </w:r>
    </w:p>
    <w:p w:rsidR="001C17A0" w:rsidRPr="001C17A0" w:rsidRDefault="008B59AD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ремор, отечность кожные высыпания, плохо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заживающие раны;</w:t>
      </w:r>
    </w:p>
    <w:p w:rsidR="001C17A0" w:rsidRPr="001C17A0" w:rsidRDefault="008B59AD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путанность сознания;</w:t>
      </w:r>
    </w:p>
    <w:p w:rsidR="001C17A0" w:rsidRDefault="008B59AD" w:rsidP="003C1783">
      <w:pPr>
        <w:numPr>
          <w:ilvl w:val="0"/>
          <w:numId w:val="34"/>
        </w:numPr>
        <w:shd w:val="clear" w:color="auto" w:fill="FFFFFF"/>
        <w:tabs>
          <w:tab w:val="left" w:pos="284"/>
        </w:tabs>
        <w:spacing w:before="100" w:beforeAutospacing="1" w:after="100" w:afterAutospacing="1"/>
        <w:ind w:left="0"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дышка, снижение артериального давления.</w:t>
      </w:r>
    </w:p>
    <w:p w:rsidR="008B59AD" w:rsidRPr="001C17A0" w:rsidRDefault="008B59AD" w:rsidP="008B59AD">
      <w:pPr>
        <w:shd w:val="clear" w:color="auto" w:fill="FFFFFF"/>
        <w:tabs>
          <w:tab w:val="left" w:pos="284"/>
        </w:tabs>
        <w:spacing w:before="100" w:beforeAutospacing="1" w:after="100" w:afterAutospacing="1"/>
        <w:ind w:right="-3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C17A0" w:rsidRPr="001C17A0" w:rsidRDefault="001C17A0" w:rsidP="001C17A0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CAF11" wp14:editId="02D4DF65">
            <wp:extent cx="984023" cy="1080000"/>
            <wp:effectExtent l="0" t="0" r="0" b="0"/>
            <wp:docPr id="26" name="Рисунок 26" descr="https://allmed.pro/img/preparations/1268317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med.pro/img/preparations/126831787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2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ACC5B" wp14:editId="56CE8E69">
            <wp:extent cx="987125" cy="1080000"/>
            <wp:effectExtent l="0" t="0" r="0" b="0"/>
            <wp:docPr id="27" name="Рисунок 27" descr="https://penza.moezdorovie.ru/storage/app/uploads/public/5b0/07f/eb7/5b007feb7d37c701659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nza.moezdorovie.ru/storage/app/uploads/public/5b0/07f/eb7/5b007feb7d37c70165982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2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A2A56" wp14:editId="4B76F710">
            <wp:extent cx="1053659" cy="1080000"/>
            <wp:effectExtent l="0" t="0" r="0" b="0"/>
            <wp:docPr id="28" name="Рисунок 28" descr="https://apteka-911.ru/image/cache/catalog/medical-products/ge-catalog-products-28493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pteka-911.ru/image/cache/catalog/medical-products/ge-catalog-products-28493-750x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19271" t="19792" r="18229" b="16146"/>
                    <a:stretch/>
                  </pic:blipFill>
                  <pic:spPr bwMode="auto">
                    <a:xfrm>
                      <a:off x="0" y="0"/>
                      <a:ext cx="10536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В чистом виде применение ФЕНОБАРБИТАЛА ограничено, чаще применяется в составе лекарственных препаратов: «ВАЛОСЕРДИН», «КОРВАЛОЛ», «ВАЛОКОРДИН», «ПЕНТАЛГИН», «СЕДАЛГИН». </w:t>
      </w:r>
    </w:p>
    <w:p w:rsidR="001C17A0" w:rsidRPr="001C17A0" w:rsidRDefault="001C17A0" w:rsidP="008B59AD">
      <w:pPr>
        <w:shd w:val="clear" w:color="auto" w:fill="FFFFFF"/>
        <w:spacing w:before="100" w:beforeAutospacing="1" w:after="100" w:afterAutospacing="1"/>
        <w:ind w:right="-370" w:firstLine="851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Справочно: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из выступления врача психиатра-нарколога Миничева И.: «Не принимайте лекарственные препараты без назначения врача! Отдельно хочу обратиться 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к водителям и к кандидатам в водители: практически никто не знает, что фенобарбитал содержится в Корвалоле и Валокордине, которые обычно не считают снотворными лекарствами. Зачастую человек, приняв Корвалол или Валокордин, безбоязненно садится за руль…».</w:t>
      </w:r>
    </w:p>
    <w:p w:rsidR="001C17A0" w:rsidRPr="001C17A0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0"/>
        <w:ind w:left="210" w:right="45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28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2.3.2. Миорелаксанты центрального действия</w:t>
      </w:r>
    </w:p>
    <w:p w:rsidR="001C17A0" w:rsidRPr="008B59AD" w:rsidRDefault="001C17A0" w:rsidP="001C17A0">
      <w:pPr>
        <w:spacing w:after="2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B59AD">
        <w:rPr>
          <w:rFonts w:ascii="Times New Roman" w:hAnsi="Times New Roman" w:cs="Times New Roman"/>
          <w:b/>
          <w:bCs/>
          <w:sz w:val="32"/>
          <w:szCs w:val="32"/>
        </w:rPr>
        <w:t>БАКЛОФЕН (БАКЛОСАН)</w:t>
      </w:r>
    </w:p>
    <w:p w:rsidR="001C17A0" w:rsidRPr="001C17A0" w:rsidRDefault="001C17A0" w:rsidP="008B59AD">
      <w:pPr>
        <w:spacing w:after="285"/>
        <w:ind w:right="-37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10824" wp14:editId="12D21310">
            <wp:extent cx="1440180" cy="864106"/>
            <wp:effectExtent l="0" t="0" r="7620" b="0"/>
            <wp:docPr id="29" name="Рисунок 28" descr="https://opohmele.ru/wp-content/uploads/2018/06/4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ohmele.ru/wp-content/uploads/2018/06/478_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28" cy="8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21951" wp14:editId="3D01FD5C">
            <wp:extent cx="1363980" cy="708851"/>
            <wp:effectExtent l="0" t="0" r="7620" b="0"/>
            <wp:docPr id="30" name="Рисунок 34" descr="http://xn----8sbaracqvvbzhyed.com.ua/media/catalog/product/cache/1/small_image/600x600/0dc2d03fe217f8c83829496872af24a0/f/i/file_12_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aracqvvbzhyed.com.ua/media/catalog/product/cache/1/small_image/600x600/0dc2d03fe217f8c83829496872af24a0/f/i/file_12_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3" b="24508"/>
                    <a:stretch/>
                  </pic:blipFill>
                  <pic:spPr bwMode="auto">
                    <a:xfrm>
                      <a:off x="0" y="0"/>
                      <a:ext cx="1362595" cy="7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9AD"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90491" wp14:editId="54E0F57B">
            <wp:extent cx="1212334" cy="838200"/>
            <wp:effectExtent l="0" t="0" r="6985" b="0"/>
            <wp:docPr id="31" name="Рисунок 30" descr="https://www.pillsforall.com/images/source/baclofeno_Liore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pillsforall.com/images/source/baclofeno_Liores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05" cy="83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after="28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28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Действующее вещество: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БАКЛОФЕН.</w:t>
      </w:r>
    </w:p>
    <w:p w:rsidR="001C17A0" w:rsidRPr="001C17A0" w:rsidRDefault="001C17A0" w:rsidP="001C17A0">
      <w:pPr>
        <w:spacing w:after="28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Торговые названия БАКЛОФЕНА: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«БАКЛОФЕН»;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«БАКЛОСАН»;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«ЛИОРЕЗАЛ».</w:t>
      </w:r>
    </w:p>
    <w:p w:rsidR="008B59AD" w:rsidRDefault="001C17A0" w:rsidP="008B59AD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59AD">
        <w:rPr>
          <w:rFonts w:ascii="Times New Roman" w:hAnsi="Times New Roman" w:cs="Times New Roman"/>
          <w:i/>
          <w:sz w:val="24"/>
          <w:szCs w:val="24"/>
          <w:lang w:eastAsia="ru-RU"/>
        </w:rPr>
        <w:t>Миорелаксанты центрального действия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снижают возбудимость нервных волокон и подавляют полисинаптическую и моносинаптическую передачу импульсов, а также угнетают промежуточные нейроны.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Благодаря этому, препарат снимает спазмы и напряжение мышечной ткани, улучшает проходимость нервных импульсов, обладает обезболивающим эффектом.</w:t>
      </w:r>
    </w:p>
    <w:p w:rsidR="001C17A0" w:rsidRPr="008B59AD" w:rsidRDefault="001C17A0" w:rsidP="008B59AD">
      <w:pPr>
        <w:spacing w:after="0"/>
        <w:ind w:right="-370" w:firstLine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B59A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Даже при применении БАКЛОФЕНА в терапевтических целях, резкая отмена препарата может вызвать </w:t>
      </w:r>
      <w:r w:rsidRPr="008B59A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абстинентный синдром</w:t>
      </w:r>
      <w:r w:rsidRPr="008B59AD">
        <w:rPr>
          <w:rFonts w:ascii="Times New Roman" w:hAnsi="Times New Roman" w:cs="Times New Roman"/>
          <w:i/>
          <w:sz w:val="24"/>
          <w:szCs w:val="24"/>
          <w:lang w:eastAsia="ru-RU"/>
        </w:rPr>
        <w:t>, поэтому, отмена БАКЛОФЕНА происходит по чёткой схеме с постепенным уменьшением дозировки.</w:t>
      </w:r>
    </w:p>
    <w:p w:rsidR="001C17A0" w:rsidRPr="001C17A0" w:rsidRDefault="001C17A0" w:rsidP="008B59AD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Широкую распространённость среди наркозависимых таблетки БАКЛОФЕН получили благодаря невысокой цене и выраженному одурманивающему действию.</w:t>
      </w:r>
    </w:p>
    <w:p w:rsidR="001C17A0" w:rsidRPr="001C17A0" w:rsidRDefault="001C17A0" w:rsidP="008B59AD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Зависимые принимают препарат внутрь или вдыхают через носовые пазухи в виде порошка. Для достижения «наркотического» эффекта увеличиваются терапевтические дозы препарата (от 6 до 14 таблеток). Таблетки могут запиваться слабоалкогольными напитками</w:t>
      </w:r>
      <w:r w:rsidR="008B59AD">
        <w:rPr>
          <w:rFonts w:ascii="Times New Roman" w:hAnsi="Times New Roman" w:cs="Times New Roman"/>
          <w:sz w:val="24"/>
          <w:szCs w:val="24"/>
          <w:lang w:eastAsia="ru-RU"/>
        </w:rPr>
        <w:t xml:space="preserve"> либо энергетиками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17A0" w:rsidRPr="001C17A0" w:rsidRDefault="001C17A0" w:rsidP="008B5824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Эффект от приёма наступает приблизительно в течение часа: </w:t>
      </w:r>
      <w:r w:rsidR="008B59AD">
        <w:rPr>
          <w:rFonts w:ascii="Times New Roman" w:hAnsi="Times New Roman" w:cs="Times New Roman"/>
          <w:sz w:val="24"/>
          <w:szCs w:val="24"/>
          <w:lang w:eastAsia="ru-RU"/>
        </w:rPr>
        <w:t>возникает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состояние эйфории, сопровождающееся радостью, весёлостью, беззаботностью, расслабленностью; мощный прилив энергии, повышение работоспособности. Воздействие длится около 1.5–2 часов.  Вместе с тем, настроение «под БАКЛОФЕНОМ» очень лабильное – меняется от чрезмерной любвеобильности до аг</w:t>
      </w:r>
      <w:r w:rsidR="008B59AD">
        <w:rPr>
          <w:rFonts w:ascii="Times New Roman" w:hAnsi="Times New Roman" w:cs="Times New Roman"/>
          <w:sz w:val="24"/>
          <w:szCs w:val="24"/>
          <w:lang w:eastAsia="ru-RU"/>
        </w:rPr>
        <w:t>рессии, от счастья до депрессии;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отмечается нарушение координации движений, беспокоят головные боли и головокружение, появляется сонливость.</w:t>
      </w:r>
    </w:p>
    <w:p w:rsidR="008B5824" w:rsidRDefault="001C17A0" w:rsidP="008B5824">
      <w:pPr>
        <w:spacing w:after="0"/>
        <w:ind w:right="-3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зависимости обусловлено тем, что препарат открывает в человеке </w:t>
      </w:r>
      <w:r w:rsidR="008B582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потенциально скрытые возможности</w:t>
      </w:r>
      <w:r w:rsidR="008B5824">
        <w:rPr>
          <w:rFonts w:ascii="Times New Roman" w:eastAsia="Times New Roman" w:hAnsi="Times New Roman" w:cs="Times New Roman"/>
          <w:sz w:val="24"/>
          <w:szCs w:val="24"/>
          <w:lang w:eastAsia="ru-RU"/>
        </w:rPr>
        <w:t>»; исчезают: страх</w:t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комплексы, депрессивность, нервозность</w:t>
      </w:r>
      <w:r w:rsidR="008B5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B58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т.д.</w:t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Зависимый наполняется энергией и </w:t>
      </w:r>
      <w:r w:rsidR="008B582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 что-то делать</w:t>
      </w:r>
      <w:r w:rsidR="008B582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ровно столько, сколько длится эффект от очередной дозы. </w:t>
      </w:r>
    </w:p>
    <w:p w:rsidR="001C17A0" w:rsidRPr="001C17A0" w:rsidRDefault="001C17A0" w:rsidP="008B5824">
      <w:pPr>
        <w:spacing w:after="0"/>
        <w:ind w:right="-3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Зависимость к БАКЛОФЕНУ развивается очень быстро, абстиненция крайне тяжёлая, возникают стойкие нарушения психики</w:t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C17A0" w:rsidRPr="001C17A0" w:rsidRDefault="001C17A0" w:rsidP="008B5824">
      <w:pPr>
        <w:spacing w:after="0"/>
        <w:ind w:right="-37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Признаки употребления БАКЛОФЕНА:</w:t>
      </w:r>
    </w:p>
    <w:p w:rsidR="001C17A0" w:rsidRPr="001C17A0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епродуктивная повышенная работоспособность, сменяющаяся сонливостью и состоянием полной апатии;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арушенная координация движений;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асширенные зрачки;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ильная сухость во рту (постоянная жажда), тошнота, рвота;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евнятная речь;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ремор рук;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оловные боли, головокружения;</w:t>
      </w:r>
    </w:p>
    <w:p w:rsidR="001C17A0" w:rsidRPr="008B5824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оявление зрительных и слуховых галлюцинаций.</w:t>
      </w:r>
    </w:p>
    <w:p w:rsidR="001C17A0" w:rsidRPr="008B5824" w:rsidRDefault="001C17A0" w:rsidP="008B5824">
      <w:pPr>
        <w:spacing w:after="0"/>
        <w:ind w:right="-370" w:firstLine="85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Последст</w:t>
      </w:r>
      <w:r w:rsidR="008B5824">
        <w:rPr>
          <w:rFonts w:ascii="Times New Roman" w:hAnsi="Times New Roman" w:cs="Times New Roman"/>
          <w:b/>
          <w:sz w:val="24"/>
          <w:szCs w:val="24"/>
          <w:lang w:eastAsia="ru-RU"/>
        </w:rPr>
        <w:t>вия злоупотребления БАКЛОФЕНОМ:</w:t>
      </w:r>
    </w:p>
    <w:p w:rsidR="001C17A0" w:rsidRPr="001C17A0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онливость;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путанность сознания, дезориентация;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арушения психики в виде стойких галлюцинаций, навязчивых мыслей, депрессивного состояния;</w:t>
      </w:r>
    </w:p>
    <w:p w:rsidR="008B5824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социопатия; </w:t>
      </w:r>
    </w:p>
    <w:p w:rsidR="001C17A0" w:rsidRPr="001C17A0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обии;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уицидальные мысли и попытки;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арушения работы сердечно-сосудистой системы: низкие цифры артериального давления; брадикардия (урежение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частоты сердечных сокращений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1C17A0" w:rsidRPr="001C17A0" w:rsidRDefault="008B5824" w:rsidP="008B5824">
      <w:pPr>
        <w:numPr>
          <w:ilvl w:val="0"/>
          <w:numId w:val="3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удорожные приступы.</w:t>
      </w:r>
    </w:p>
    <w:p w:rsidR="008B5824" w:rsidRPr="001C17A0" w:rsidRDefault="001C17A0" w:rsidP="00E55083">
      <w:pPr>
        <w:spacing w:after="238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Употребление БАКЛОФЕНА в качестве «наркотического средства» с целью достижения максимального удовольствия и получения галлюцинаций, </w:t>
      </w:r>
      <w:r w:rsidRPr="008B5824">
        <w:rPr>
          <w:rFonts w:ascii="Times New Roman" w:hAnsi="Times New Roman" w:cs="Times New Roman"/>
          <w:i/>
          <w:sz w:val="24"/>
          <w:szCs w:val="24"/>
          <w:u w:val="dotted"/>
          <w:lang w:eastAsia="ru-RU"/>
        </w:rPr>
        <w:t>приводит к чрезмерному превышению допустимых дозировок препарата, что приводит к угнетению дыхательного центра, коматозному состоянию и смертельному исходу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</w:p>
    <w:p w:rsidR="001C17A0" w:rsidRPr="001C17A0" w:rsidRDefault="001C17A0" w:rsidP="001C17A0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2.3.3. Кодеинсодержащие препараты</w:t>
      </w:r>
    </w:p>
    <w:p w:rsidR="008B5824" w:rsidRDefault="001C17A0" w:rsidP="008B5824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Обширная группа «аптечных наркотиков».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Объединяет эти препараты вещество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КОДЕИН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, входящий в их состав.  </w:t>
      </w:r>
    </w:p>
    <w:p w:rsidR="001C17A0" w:rsidRPr="001C17A0" w:rsidRDefault="001C17A0" w:rsidP="008B5824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КОДЕИН – вещество, обладающее слабым наркотическим (опиатным) и болеутоляющим эффектом. КОДЕИН вызывает сильнейшую физическую и психологическую зависимость. Бесконтрольное употребление этих препаратов чрезвычайно опасно.</w:t>
      </w:r>
    </w:p>
    <w:p w:rsidR="001C17A0" w:rsidRPr="001C17A0" w:rsidRDefault="001C17A0" w:rsidP="008B5824">
      <w:pPr>
        <w:spacing w:after="0"/>
        <w:ind w:right="-37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Препараты этой группы: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120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«КАФФЕТИН»;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«ТЕРПИНКОД»;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«НУРОФЕН ПЛЮС»;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«КОДЕЛАК»;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«ПЕНТАЛГИН – Н»;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«СЕДАЛ – М»;</w:t>
      </w:r>
    </w:p>
    <w:p w:rsidR="001C17A0" w:rsidRP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«ГЛИКОДИН»;</w:t>
      </w:r>
    </w:p>
    <w:p w:rsidR="001C17A0" w:rsidRDefault="001C17A0" w:rsidP="00B05CDB">
      <w:pPr>
        <w:numPr>
          <w:ilvl w:val="0"/>
          <w:numId w:val="19"/>
        </w:numPr>
        <w:tabs>
          <w:tab w:val="left" w:pos="284"/>
        </w:tabs>
        <w:spacing w:after="285"/>
        <w:ind w:left="0" w:right="-37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«ТУССИН ПЛЮС».</w:t>
      </w:r>
    </w:p>
    <w:p w:rsidR="00060F77" w:rsidRDefault="00060F77" w:rsidP="00060F77">
      <w:pPr>
        <w:tabs>
          <w:tab w:val="left" w:pos="284"/>
        </w:tabs>
        <w:spacing w:after="285"/>
        <w:ind w:right="-37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0F77" w:rsidRPr="001C17A0" w:rsidRDefault="00060F77" w:rsidP="00060F77">
      <w:pPr>
        <w:tabs>
          <w:tab w:val="left" w:pos="284"/>
        </w:tabs>
        <w:spacing w:after="285"/>
        <w:ind w:right="-37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F002D8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КАФФЕТИН</w:t>
      </w:r>
    </w:p>
    <w:p w:rsidR="00B05CDB" w:rsidRPr="00B05CDB" w:rsidRDefault="001C17A0" w:rsidP="00B05CDB">
      <w:pPr>
        <w:spacing w:after="285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BC5E2" wp14:editId="2783566E">
            <wp:extent cx="1089660" cy="704544"/>
            <wp:effectExtent l="0" t="0" r="0" b="635"/>
            <wp:docPr id="32" name="Рисунок 32" descr="https://nebolet.com/medimg/content/kaffet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bolet.com/medimg/content/kaffetin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66" cy="7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77FF1" wp14:editId="7314336A">
            <wp:extent cx="1082982" cy="693420"/>
            <wp:effectExtent l="0" t="0" r="3175" b="0"/>
            <wp:docPr id="33" name="Рисунок 33" descr="http://askorbin.ru/image/imgLec3/kaffetin-kold-tab-p_o-10_512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korbin.ru/image/imgLec3/kaffetin-kold-tab-p_o-10_5122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22436" r="5769" b="20513"/>
                    <a:stretch/>
                  </pic:blipFill>
                  <pic:spPr bwMode="auto">
                    <a:xfrm>
                      <a:off x="0" y="0"/>
                      <a:ext cx="1088882" cy="6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CDB">
        <w:rPr>
          <w:rFonts w:ascii="Times New Roman" w:hAnsi="Times New Roman" w:cs="Times New Roman"/>
          <w:sz w:val="24"/>
          <w:szCs w:val="24"/>
          <w:lang w:eastAsia="ru-RU"/>
        </w:rPr>
        <w:t xml:space="preserve">Препарат с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обезболиваю</w:t>
      </w:r>
      <w:r w:rsidR="00B05CDB">
        <w:rPr>
          <w:rFonts w:ascii="Times New Roman" w:hAnsi="Times New Roman" w:cs="Times New Roman"/>
          <w:sz w:val="24"/>
          <w:szCs w:val="24"/>
          <w:lang w:eastAsia="ru-RU"/>
        </w:rPr>
        <w:t>щим и жаропонижающим действием.</w:t>
      </w:r>
    </w:p>
    <w:p w:rsidR="00B05CDB" w:rsidRPr="00F002D8" w:rsidRDefault="00B05CDB" w:rsidP="00F002D8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Pr="00F002D8">
        <w:rPr>
          <w:rFonts w:ascii="Times New Roman" w:hAnsi="Times New Roman" w:cs="Times New Roman"/>
          <w:b/>
          <w:bCs/>
          <w:sz w:val="32"/>
          <w:szCs w:val="32"/>
        </w:rPr>
        <w:t>ТЕРПИНКОД</w:t>
      </w:r>
    </w:p>
    <w:p w:rsidR="00B05CDB" w:rsidRDefault="00B05CDB" w:rsidP="00B05CDB">
      <w:pPr>
        <w:spacing w:after="285"/>
        <w:ind w:right="-37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2DBDA" wp14:editId="4FF939A6">
            <wp:extent cx="1130762" cy="754380"/>
            <wp:effectExtent l="0" t="0" r="0" b="7620"/>
            <wp:docPr id="34" name="Рисунок 1" descr="https://nebolet.com/medimg/content/terpinko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bolet.com/medimg/content/terpinkod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31" cy="76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Препарат с противокашлевым и отхаркивающим действием, применяемый при заболеваниях дыхательной системы.</w:t>
      </w:r>
    </w:p>
    <w:p w:rsidR="00B05CDB" w:rsidRPr="00F002D8" w:rsidRDefault="00B05CDB" w:rsidP="00B05CDB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t>НУРОФЕН ПЛЮС</w:t>
      </w:r>
    </w:p>
    <w:p w:rsidR="00060F77" w:rsidRPr="00B05CDB" w:rsidRDefault="00B05CDB" w:rsidP="00B05CDB">
      <w:pPr>
        <w:spacing w:after="285"/>
        <w:ind w:right="-370"/>
        <w:rPr>
          <w:rFonts w:ascii="Times New Roman" w:hAnsi="Times New Roman" w:cs="Times New Roman"/>
          <w:b/>
          <w:sz w:val="24"/>
          <w:szCs w:val="24"/>
          <w:lang w:eastAsia="ru-RU"/>
        </w:rPr>
        <w:sectPr w:rsidR="00060F77" w:rsidRPr="00B05CDB" w:rsidSect="003659E5">
          <w:footerReference w:type="default" r:id="rId45"/>
          <w:pgSz w:w="8419" w:h="11906" w:orient="landscape"/>
          <w:pgMar w:top="851" w:right="1134" w:bottom="709" w:left="1134" w:header="709" w:footer="709" w:gutter="0"/>
          <w:cols w:space="708"/>
          <w:titlePg/>
          <w:docGrid w:linePitch="360"/>
        </w:sect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C7A99" wp14:editId="5EF808DC">
            <wp:extent cx="1188720" cy="713234"/>
            <wp:effectExtent l="0" t="0" r="0" b="0"/>
            <wp:docPr id="35" name="Рисунок 7" descr="https://cdn.newsapi.com.au/image/v1/41bbf9e18faebfc8d7c93c4d05ce72a6?width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newsapi.com.au/image/v1/41bbf9e18faebfc8d7c93c4d05ce72a6?width=10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28" cy="71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Препарат, оказывающий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обезболивающее, жаропонижающее,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противовоспалительное и противокашлевое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27768">
        <w:rPr>
          <w:rFonts w:ascii="Times New Roman" w:hAnsi="Times New Roman" w:cs="Times New Roman"/>
          <w:sz w:val="24"/>
          <w:szCs w:val="24"/>
          <w:lang w:eastAsia="ru-RU"/>
        </w:rPr>
        <w:t>действие.</w:t>
      </w:r>
    </w:p>
    <w:p w:rsidR="001C17A0" w:rsidRPr="00F002D8" w:rsidRDefault="001C17A0" w:rsidP="00F002D8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КОДЕЛАК</w:t>
      </w:r>
    </w:p>
    <w:p w:rsidR="00E27768" w:rsidRPr="001C17A0" w:rsidRDefault="001C17A0" w:rsidP="00E27768">
      <w:pPr>
        <w:spacing w:after="0"/>
        <w:ind w:right="-370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833AC" wp14:editId="75330E5F">
            <wp:extent cx="792480" cy="792480"/>
            <wp:effectExtent l="0" t="0" r="7620" b="7620"/>
            <wp:docPr id="37" name="Рисунок 11" descr="http://govoryachiy-homyak.ru/wp-content/uploads/2018/06/Instrukciya_k_primeneniyu_siropa_kodelak_bronho_dlya_izbavleniya_ot_kashl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oryachiy-homyak.ru/wp-content/uploads/2018/06/Instrukciya_k_primeneniyu_siropa_kodelak_bronho_dlya_izbavleniya_ot_kashlya_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96" cy="7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68" w:rsidRPr="00E277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27768" w:rsidRPr="001C17A0">
        <w:rPr>
          <w:rFonts w:ascii="Times New Roman" w:hAnsi="Times New Roman" w:cs="Times New Roman"/>
          <w:sz w:val="24"/>
          <w:szCs w:val="24"/>
          <w:lang w:eastAsia="ru-RU"/>
        </w:rPr>
        <w:t>Противокашлевое и отхаркивающие средство.</w:t>
      </w:r>
    </w:p>
    <w:p w:rsidR="001C17A0" w:rsidRDefault="00E27768" w:rsidP="00F002D8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ПЕНТАЛГИН – Н</w:t>
      </w:r>
    </w:p>
    <w:p w:rsidR="00E27768" w:rsidRPr="001C17A0" w:rsidRDefault="00CE12C1" w:rsidP="00E5508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9EB8A" wp14:editId="792DCB8B">
            <wp:extent cx="1135380" cy="849727"/>
            <wp:effectExtent l="0" t="0" r="7620" b="7620"/>
            <wp:docPr id="38" name="Рисунок 18" descr="http://vovet.ru/uploads/img/3b/fa88d6e26a1002d01463f76191c91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vet.ru/uploads/img/3b/fa88d6e26a1002d01463f76191c91c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3" b="13217"/>
                    <a:stretch/>
                  </pic:blipFill>
                  <pic:spPr bwMode="auto">
                    <a:xfrm>
                      <a:off x="0" y="0"/>
                      <a:ext cx="1135380" cy="8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768" w:rsidRPr="001C17A0">
        <w:rPr>
          <w:rFonts w:ascii="Times New Roman" w:hAnsi="Times New Roman" w:cs="Times New Roman"/>
          <w:sz w:val="24"/>
          <w:szCs w:val="24"/>
          <w:lang w:eastAsia="ru-RU"/>
        </w:rPr>
        <w:t>Препарат с об</w:t>
      </w:r>
      <w:r w:rsidR="00E55083">
        <w:rPr>
          <w:rFonts w:ascii="Times New Roman" w:hAnsi="Times New Roman" w:cs="Times New Roman"/>
          <w:sz w:val="24"/>
          <w:szCs w:val="24"/>
          <w:lang w:eastAsia="ru-RU"/>
        </w:rPr>
        <w:t xml:space="preserve">езболивающим (анальгезирующим), </w:t>
      </w:r>
      <w:r w:rsidR="00E27768" w:rsidRPr="001C17A0">
        <w:rPr>
          <w:rFonts w:ascii="Times New Roman" w:hAnsi="Times New Roman" w:cs="Times New Roman"/>
          <w:sz w:val="24"/>
          <w:szCs w:val="24"/>
          <w:lang w:eastAsia="ru-RU"/>
        </w:rPr>
        <w:t>спазмолитическим, противовоспалительным, жаропонижающим, успокаивающим (седативным) действием.</w:t>
      </w:r>
    </w:p>
    <w:p w:rsidR="001C17A0" w:rsidRPr="001C17A0" w:rsidRDefault="001C17A0" w:rsidP="001C17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F002D8" w:rsidRDefault="001C17A0" w:rsidP="00F002D8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t>СЕДАЛ – М</w:t>
      </w:r>
    </w:p>
    <w:p w:rsidR="001C17A0" w:rsidRPr="001C17A0" w:rsidRDefault="00E27768" w:rsidP="001C17A0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C17A0" w:rsidRPr="001C17A0" w:rsidSect="00294611">
          <w:type w:val="continuous"/>
          <w:pgSz w:w="8419" w:h="11906" w:orient="landscape"/>
          <w:pgMar w:top="993" w:right="1134" w:bottom="851" w:left="1134" w:header="709" w:footer="709" w:gutter="0"/>
          <w:cols w:space="708"/>
          <w:docGrid w:linePitch="360"/>
        </w:sect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69F76" wp14:editId="66805765">
            <wp:extent cx="1120140" cy="986568"/>
            <wp:effectExtent l="0" t="0" r="3810" b="4445"/>
            <wp:docPr id="39" name="Рисунок 51" descr="http://www.aptekifz.ru/pict/foto/4749436d69e1a_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ptekifz.ru/pict/foto/4749436d69e1a_9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t="3806" b="8118"/>
                    <a:stretch/>
                  </pic:blipFill>
                  <pic:spPr bwMode="auto">
                    <a:xfrm>
                      <a:off x="0" y="0"/>
                      <a:ext cx="1124739" cy="9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7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Комбинированный препарат, оказывает анальгезирующее (в т.ч. при мигрени), жаропонижающее действие. У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страняет симптомы ОРЗ и гриппа.</w:t>
      </w:r>
    </w:p>
    <w:p w:rsidR="00060F77" w:rsidRDefault="00060F77" w:rsidP="00294611">
      <w:pPr>
        <w:spacing w:after="285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Pr="00F002D8" w:rsidRDefault="00E27768" w:rsidP="00F002D8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1C17A0" w:rsidRPr="00F002D8" w:rsidSect="00E27768">
          <w:footerReference w:type="default" r:id="rId50"/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t>ГЛИКОДИН и ТУССИН ПЛЮС</w:t>
      </w:r>
    </w:p>
    <w:p w:rsidR="001C17A0" w:rsidRPr="001C17A0" w:rsidRDefault="001C17A0" w:rsidP="001C17A0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E5508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F8CDF" wp14:editId="684C4484">
            <wp:extent cx="1286492" cy="792480"/>
            <wp:effectExtent l="0" t="0" r="9525" b="7620"/>
            <wp:docPr id="40" name="Рисунок 40" descr="https://stopillness.ru/wp-content/uploads/2017/11/kakoj-luchshe-vybrat-kodeinovyj-sirop-ot-kash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pillness.ru/wp-content/uploads/2017/11/kakoj-luchshe-vybrat-kodeinovyj-sirop-ot-kashly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52" cy="7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Сиропы от кашля. В составе присутствует ДЕКСТРОМЕТОРФАНА ГИДРОБРОМИД (заменитель КОДЕИНА).</w:t>
      </w:r>
    </w:p>
    <w:p w:rsidR="00E27768" w:rsidRDefault="001C17A0" w:rsidP="00E277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7768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Длительное применение высоких доз кодеинсодержащих препаратов приводит к развитию стойкого привыкания, которое схоже с зависимостью от опиоидных наркотиков, таких, как героин</w:t>
      </w:r>
      <w:r w:rsidR="00E2776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17A0" w:rsidRPr="001C17A0" w:rsidRDefault="001C17A0" w:rsidP="00E27768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Признаки употребления КОДЕИНСОДЕРЖАЩИХ препаратов:</w:t>
      </w:r>
    </w:p>
    <w:p w:rsidR="001C17A0" w:rsidRPr="001C17A0" w:rsidRDefault="00E27768" w:rsidP="00E27768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овышенное настроение (состояние эйфории);</w:t>
      </w:r>
    </w:p>
    <w:p w:rsidR="001C17A0" w:rsidRPr="001C17A0" w:rsidRDefault="00E27768" w:rsidP="00E27768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суженные зрачки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C17A0" w:rsidRPr="001C17A0" w:rsidRDefault="00E27768" w:rsidP="00E27768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еловек не способен рассуждать здраво, речь становится спутанной;</w:t>
      </w:r>
    </w:p>
    <w:p w:rsidR="001C17A0" w:rsidRPr="001C17A0" w:rsidRDefault="00A62B02" w:rsidP="00E27768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шелушение кожи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27768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8B6B77">
        <w:rPr>
          <w:rFonts w:ascii="Times New Roman" w:hAnsi="Times New Roman" w:cs="Times New Roman"/>
          <w:sz w:val="24"/>
          <w:szCs w:val="24"/>
          <w:lang w:eastAsia="ru-RU"/>
        </w:rPr>
        <w:t>емлист</w:t>
      </w:r>
      <w:r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8B6B77">
        <w:rPr>
          <w:rFonts w:ascii="Times New Roman" w:hAnsi="Times New Roman" w:cs="Times New Roman"/>
          <w:sz w:val="24"/>
          <w:szCs w:val="24"/>
          <w:lang w:eastAsia="ru-RU"/>
        </w:rPr>
        <w:t xml:space="preserve"> или сер</w:t>
      </w:r>
      <w:r>
        <w:rPr>
          <w:rFonts w:ascii="Times New Roman" w:hAnsi="Times New Roman" w:cs="Times New Roman"/>
          <w:sz w:val="24"/>
          <w:szCs w:val="24"/>
          <w:lang w:eastAsia="ru-RU"/>
        </w:rPr>
        <w:t>ый оттенок кожи;</w:t>
      </w:r>
    </w:p>
    <w:p w:rsidR="001C17A0" w:rsidRPr="001C17A0" w:rsidRDefault="00A111DC" w:rsidP="00E27768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A62B02">
        <w:rPr>
          <w:rFonts w:ascii="Times New Roman" w:hAnsi="Times New Roman" w:cs="Times New Roman"/>
          <w:sz w:val="24"/>
          <w:szCs w:val="24"/>
          <w:lang w:eastAsia="ru-RU"/>
        </w:rPr>
        <w:t>астывание в одной позе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C17A0" w:rsidRPr="001C17A0" w:rsidRDefault="00A62B02" w:rsidP="00E27768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покраснение глаз;</w:t>
      </w:r>
      <w:r w:rsidRPr="00A62B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неподвижный взгляд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C17A0" w:rsidRPr="00A62B02" w:rsidRDefault="00A62B02" w:rsidP="00A62B02">
      <w:pPr>
        <w:numPr>
          <w:ilvl w:val="0"/>
          <w:numId w:val="5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ильная потеря веса.</w:t>
      </w:r>
    </w:p>
    <w:p w:rsidR="001C17A0" w:rsidRPr="00A62B02" w:rsidRDefault="00A62B02" w:rsidP="00A62B02">
      <w:pPr>
        <w:spacing w:after="0"/>
        <w:ind w:right="-37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Последствия злоупотребления </w:t>
      </w:r>
      <w:r w:rsidR="001C17A0"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КОДЕИНСОДЕРЖАЩИМИ препаратами:</w:t>
      </w:r>
    </w:p>
    <w:p w:rsidR="001C17A0" w:rsidRPr="001C17A0" w:rsidRDefault="00A62B02" w:rsidP="00A62B02">
      <w:pPr>
        <w:numPr>
          <w:ilvl w:val="0"/>
          <w:numId w:val="6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онливость, апатия;</w:t>
      </w:r>
    </w:p>
    <w:p w:rsidR="001C17A0" w:rsidRPr="001C17A0" w:rsidRDefault="00A62B02" w:rsidP="00A62B02">
      <w:pPr>
        <w:numPr>
          <w:ilvl w:val="0"/>
          <w:numId w:val="6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ошнота, рвота;</w:t>
      </w:r>
    </w:p>
    <w:p w:rsidR="001C17A0" w:rsidRPr="001C17A0" w:rsidRDefault="00A62B02" w:rsidP="00A62B02">
      <w:pPr>
        <w:numPr>
          <w:ilvl w:val="0"/>
          <w:numId w:val="6"/>
        </w:numPr>
        <w:tabs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арушение процесса пищеварения (запоры);</w:t>
      </w:r>
    </w:p>
    <w:p w:rsidR="001C17A0" w:rsidRPr="001C17A0" w:rsidRDefault="0087320B" w:rsidP="0087320B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азвитие дыхательной недостаточности и заболеваний сердца;</w:t>
      </w:r>
    </w:p>
    <w:p w:rsidR="001C17A0" w:rsidRPr="001C17A0" w:rsidRDefault="0087320B" w:rsidP="0087320B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арушение (снижение) зрения;</w:t>
      </w:r>
    </w:p>
    <w:p w:rsidR="001C17A0" w:rsidRPr="001C17A0" w:rsidRDefault="0087320B" w:rsidP="0087320B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игрень;</w:t>
      </w:r>
    </w:p>
    <w:p w:rsidR="001C17A0" w:rsidRPr="001C17A0" w:rsidRDefault="0087320B" w:rsidP="0087320B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удорожные приступы;</w:t>
      </w:r>
    </w:p>
    <w:p w:rsidR="001C17A0" w:rsidRPr="001C17A0" w:rsidRDefault="0087320B" w:rsidP="0087320B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азвитие психических отклонений и суицидальных наклонностей.</w:t>
      </w:r>
    </w:p>
    <w:p w:rsidR="001C17A0" w:rsidRPr="001C17A0" w:rsidRDefault="001C17A0" w:rsidP="001C17A0">
      <w:pPr>
        <w:spacing w:after="0"/>
        <w:ind w:left="210" w:right="45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before="15" w:after="225"/>
        <w:ind w:right="45" w:firstLine="567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От передозировки возможна внезапная остановка дыхания, которая приводит к смертельному исходу.</w:t>
      </w:r>
    </w:p>
    <w:p w:rsidR="001C17A0" w:rsidRPr="001C17A0" w:rsidRDefault="001C17A0" w:rsidP="001C17A0">
      <w:pPr>
        <w:spacing w:before="15" w:after="225"/>
        <w:ind w:right="4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2.3.4. Глазные капли (м-холиноблокаторы или мидриатики)</w:t>
      </w:r>
    </w:p>
    <w:p w:rsidR="0087320B" w:rsidRDefault="001C17A0" w:rsidP="0087320B">
      <w:pPr>
        <w:spacing w:before="15" w:after="0"/>
        <w:ind w:right="-370" w:firstLine="851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Глазные капли (</w:t>
      </w:r>
      <w:r w:rsidRPr="001C17A0">
        <w:rPr>
          <w:rFonts w:ascii="Times New Roman" w:hAnsi="Times New Roman" w:cs="Times New Roman"/>
          <w:i/>
          <w:sz w:val="24"/>
          <w:szCs w:val="24"/>
          <w:lang w:eastAsia="ru-RU"/>
        </w:rPr>
        <w:t>с действующим веществом из группы м-холиноблокаторов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, так называемые, </w:t>
      </w:r>
      <w:r w:rsidRPr="001C17A0">
        <w:rPr>
          <w:rFonts w:ascii="Times New Roman" w:hAnsi="Times New Roman" w:cs="Times New Roman"/>
          <w:i/>
          <w:sz w:val="24"/>
          <w:szCs w:val="24"/>
          <w:lang w:eastAsia="ru-RU"/>
        </w:rPr>
        <w:t>мидриатики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) вызывают временный паралич круглой мышцы радужной оболочки (т.е. быстро и на незначительное время увеличивают зрачок и парализуют способность к аккомодации). Препараты используются офтальмологами для 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диагностических исследований глазных заболеваний, в предоперационной подготовке, постоперационном периоде и лечении болезней глаза.</w:t>
      </w:r>
    </w:p>
    <w:p w:rsidR="001C17A0" w:rsidRPr="0087320B" w:rsidRDefault="001C17A0" w:rsidP="0087320B">
      <w:pPr>
        <w:spacing w:before="15" w:after="0"/>
        <w:ind w:right="-370" w:firstLine="851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87320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Могут использоваться лицами, желающими скрыть сужение зрачков после приема наркотиков</w:t>
      </w:r>
      <w:r w:rsidRPr="001C17A0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1C17A0" w:rsidRPr="001C17A0" w:rsidRDefault="001C17A0" w:rsidP="0087320B">
      <w:pPr>
        <w:spacing w:after="0"/>
        <w:ind w:right="-37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В последние годы </w:t>
      </w:r>
      <w:r w:rsidRPr="001C17A0">
        <w:rPr>
          <w:rFonts w:ascii="Times New Roman" w:eastAsia="Times New Roman" w:hAnsi="Times New Roman" w:cs="Times New Roman"/>
          <w:i/>
          <w:spacing w:val="8"/>
          <w:sz w:val="24"/>
          <w:szCs w:val="24"/>
          <w:lang w:eastAsia="ru-RU"/>
        </w:rPr>
        <w:t>мидриатики</w:t>
      </w:r>
      <w:r w:rsidRPr="001C17A0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активно применяются для наркотического опьянения.</w:t>
      </w:r>
      <w:r w:rsidRPr="001C17A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больших дозировках погружают в состояние эйфории, провоцируют слуховые и зрительные галлюцинации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C17A0" w:rsidRPr="001C17A0" w:rsidRDefault="001C17A0" w:rsidP="001C17A0">
      <w:pPr>
        <w:spacing w:after="285"/>
        <w:ind w:firstLine="567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87320B">
        <w:rPr>
          <w:rFonts w:ascii="Times New Roman" w:eastAsiaTheme="minorHAnsi" w:hAnsi="Times New Roman" w:cs="Times New Roman"/>
          <w:i/>
          <w:sz w:val="24"/>
          <w:szCs w:val="24"/>
          <w:u w:val="dotted"/>
          <w:lang w:eastAsia="en-US"/>
        </w:rPr>
        <w:t>Пути введения препаратов, для наркотического опьянения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интраназально (закапывают в нос), пьют в виде раствора (+ алкоголь), внутривенно и внутримышечно, 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смешивают с опиатами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Стойкое привыкание к 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медикаментам </w:t>
      </w:r>
      <w:r w:rsidRPr="001C17A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может развиться всего за месяц.</w:t>
      </w:r>
    </w:p>
    <w:p w:rsidR="00294611" w:rsidRDefault="00294611" w:rsidP="001C17A0">
      <w:pPr>
        <w:spacing w:before="15" w:after="225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Pr="0087320B" w:rsidRDefault="001C17A0" w:rsidP="001C17A0">
      <w:pPr>
        <w:spacing w:before="15" w:after="225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320B">
        <w:rPr>
          <w:rFonts w:ascii="Times New Roman" w:hAnsi="Times New Roman" w:cs="Times New Roman"/>
          <w:b/>
          <w:bCs/>
          <w:sz w:val="32"/>
          <w:szCs w:val="32"/>
        </w:rPr>
        <w:lastRenderedPageBreak/>
        <w:t>ТРОПИКАМИД (МИДРИАЦИЛ)</w:t>
      </w:r>
    </w:p>
    <w:p w:rsidR="001C17A0" w:rsidRPr="001C17A0" w:rsidRDefault="001C17A0" w:rsidP="001C17A0">
      <w:pPr>
        <w:spacing w:before="15" w:after="225"/>
        <w:ind w:right="4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BD1FD" wp14:editId="6963B910">
            <wp:extent cx="1539240" cy="1026893"/>
            <wp:effectExtent l="0" t="0" r="3810" b="1905"/>
            <wp:docPr id="41" name="Рисунок 19" descr="https://autogear.ru/misc/i/gallery/2552/28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utogear.ru/misc/i/gallery/2552/2842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25" cy="10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F9911" wp14:editId="1E5FFD7D">
            <wp:extent cx="1457431" cy="1023790"/>
            <wp:effectExtent l="0" t="0" r="0" b="5080"/>
            <wp:docPr id="42" name="Рисунок 22" descr="https://prozrenie.online/wp-content/uploads/2017/12/midria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zrenie.online/wp-content/uploads/2017/12/midriaci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69" cy="10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before="15" w:after="225"/>
        <w:ind w:right="4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C75DB" wp14:editId="1E923D69">
            <wp:extent cx="990600" cy="851412"/>
            <wp:effectExtent l="0" t="0" r="0" b="6350"/>
            <wp:docPr id="43" name="Рисунок 39" descr="http://ofto.lechenie-zreniya.ru/wp-content/uploads/2018/06/midrimaks-600x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fto.lechenie-zreniya.ru/wp-content/uploads/2018/06/midrimaks-600x5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98" cy="86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A995E" wp14:editId="27EA9C24">
            <wp:extent cx="1169293" cy="721326"/>
            <wp:effectExtent l="0" t="0" r="0" b="3175"/>
            <wp:docPr id="44" name="Рисунок 36" descr="https://etoglaza.ru/wp-content/uploads/2018/07/mid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toglaza.ru/wp-content/uploads/2018/07/mida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/>
                    <a:srcRect l="6547" t="12521" r="11431" b="11106"/>
                    <a:stretch/>
                  </pic:blipFill>
                  <pic:spPr bwMode="auto">
                    <a:xfrm>
                      <a:off x="0" y="0"/>
                      <a:ext cx="1190759" cy="7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4E79E" wp14:editId="15E690BC">
            <wp:extent cx="1214121" cy="906780"/>
            <wp:effectExtent l="0" t="0" r="5080" b="7620"/>
            <wp:docPr id="45" name="Рисунок 1" descr="https://www.bausch-lomb.de/fileadmin/_processed_/8/d/csm_Mydrum_5239034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usch-lomb.de/fileadmin/_processed_/8/d/csm_Mydrum_5239034e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/>
                    <a:srcRect l="10799" t="12060" r="14153" b="5732"/>
                    <a:stretch/>
                  </pic:blipFill>
                  <pic:spPr bwMode="auto">
                    <a:xfrm>
                      <a:off x="0" y="0"/>
                      <a:ext cx="1226826" cy="9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Глазные капли, с действующим веществом –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ТРОПИКАМИД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Торговые названия ТРОПИКАМИДА: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«ТРОПИКАМИД»;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«МИДРИАЦИЛ»;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«МИДАКС»;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«МИДРИМАКС»;</w:t>
      </w:r>
    </w:p>
    <w:p w:rsidR="00F002D8" w:rsidRPr="00F002D8" w:rsidRDefault="001C17A0" w:rsidP="00F002D8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«МИДРУМ».</w:t>
      </w:r>
    </w:p>
    <w:p w:rsidR="00294611" w:rsidRDefault="00294611" w:rsidP="001C17A0">
      <w:pPr>
        <w:spacing w:after="2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4611" w:rsidRDefault="00294611" w:rsidP="001C17A0">
      <w:pPr>
        <w:spacing w:after="2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Pr="00F002D8" w:rsidRDefault="001C17A0" w:rsidP="001C17A0">
      <w:pPr>
        <w:spacing w:after="2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lastRenderedPageBreak/>
        <w:t>ЦИКЛОПЕНТОЛАТА ГИДРОХЛОРИД  (ЦИКЛОМЕД)</w:t>
      </w:r>
    </w:p>
    <w:p w:rsidR="001C17A0" w:rsidRPr="001C17A0" w:rsidRDefault="001C17A0" w:rsidP="001C17A0">
      <w:pPr>
        <w:spacing w:after="28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B4B32" wp14:editId="6890A144">
            <wp:extent cx="1429208" cy="1080000"/>
            <wp:effectExtent l="0" t="0" r="0" b="0"/>
            <wp:docPr id="46" name="Рисунок 55" descr="Глазные капли Цикло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лазные капли Цикломед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7A152" wp14:editId="614484AE">
            <wp:extent cx="988848" cy="1080000"/>
            <wp:effectExtent l="0" t="0" r="0" b="0"/>
            <wp:docPr id="47" name="Рисунок 40" descr="https://zrenie.me/wp-content/auploads/39541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zrenie.me/wp-content/auploads/395415/full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l="8312" t="4677" r="7486" b="3360"/>
                    <a:stretch/>
                  </pic:blipFill>
                  <pic:spPr bwMode="auto">
                    <a:xfrm>
                      <a:off x="0" y="0"/>
                      <a:ext cx="9888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2E267" wp14:editId="2FD43F11">
            <wp:extent cx="1125920" cy="1080000"/>
            <wp:effectExtent l="0" t="0" r="0" b="0"/>
            <wp:docPr id="48" name="Рисунок 37" descr="https://etoglaza.ru/wp-content/uploads/2018/07/ciklopento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toglaza.ru/wp-content/uploads/2018/07/ciklopentol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/>
                    <a:srcRect l="12954" t="7382" r="8397"/>
                    <a:stretch/>
                  </pic:blipFill>
                  <pic:spPr bwMode="auto">
                    <a:xfrm>
                      <a:off x="0" y="0"/>
                      <a:ext cx="112592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44B1C" wp14:editId="7A426C80">
            <wp:extent cx="826726" cy="1080000"/>
            <wp:effectExtent l="0" t="0" r="0" b="0"/>
            <wp:docPr id="49" name="Рисунок 46" descr="https://apteka74.ru/upload/iblock/e2f/e2f94a3d26ea6174f13f06c2e0e15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pteka74.ru/upload/iblock/e2f/e2f94a3d26ea6174f13f06c2e0e158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l="14650" t="3663" r="14949" b="4368"/>
                    <a:stretch/>
                  </pic:blipFill>
                  <pic:spPr bwMode="auto">
                    <a:xfrm>
                      <a:off x="0" y="0"/>
                      <a:ext cx="8267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969F4" wp14:editId="58728E6E">
            <wp:extent cx="934326" cy="1080000"/>
            <wp:effectExtent l="0" t="0" r="0" b="0"/>
            <wp:docPr id="50" name="Рисунок 52" descr="https://informed.kz/images/medicaments/glossary/data_57201707130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nformed.kz/images/medicaments/glossary/data_572017071301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/>
                    <a:srcRect l="20389" t="14563" r="11892" b="7160"/>
                    <a:stretch/>
                  </pic:blipFill>
                  <pic:spPr bwMode="auto">
                    <a:xfrm>
                      <a:off x="0" y="0"/>
                      <a:ext cx="9343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after="285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Глазные капли, с действующим веществом –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ЦИКЛОПЕНТОЛАТА ГИДРОХЛОРИД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. </w:t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Торговые названия 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ЦИКЛОПЕНТОЛАТА  ГИДРОХЛОРИДА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«ЦИКЛОМЕД»;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«ЦИКЛОПТИК»;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«ЦИКЛОПЕНТОЛАТ – СОЛОФАРМ».</w:t>
      </w:r>
    </w:p>
    <w:p w:rsidR="001C17A0" w:rsidRPr="001C17A0" w:rsidRDefault="001C17A0" w:rsidP="001C17A0">
      <w:pPr>
        <w:tabs>
          <w:tab w:val="left" w:pos="284"/>
        </w:tabs>
        <w:spacing w:after="28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002D8" w:rsidRDefault="00F002D8" w:rsidP="001C17A0">
      <w:pPr>
        <w:spacing w:after="285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94611" w:rsidRDefault="00294611" w:rsidP="001C17A0">
      <w:pPr>
        <w:spacing w:after="285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94611" w:rsidRDefault="00294611" w:rsidP="001C17A0">
      <w:pPr>
        <w:spacing w:after="285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C17A0" w:rsidRPr="00F002D8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lastRenderedPageBreak/>
        <w:t>АТРОПИНА СУЛЬФАТ (АТРОПИН)</w:t>
      </w:r>
    </w:p>
    <w:p w:rsidR="001C17A0" w:rsidRPr="001C17A0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285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EF52B" wp14:editId="47A038FB">
            <wp:extent cx="1098081" cy="1080000"/>
            <wp:effectExtent l="0" t="0" r="0" b="0"/>
            <wp:docPr id="51" name="Рисунок 4" descr="http://lekhar.ru/wp-content/uploads/2018/08/2507689-1-810x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khar.ru/wp-content/uploads/2018/08/2507689-1-810x79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6BE29" wp14:editId="45AA27F3">
            <wp:extent cx="1793455" cy="1080000"/>
            <wp:effectExtent l="0" t="0" r="0" b="0"/>
            <wp:docPr id="52" name="Рисунок 7" descr="https://vizhuchetko.com/wp-content/uploads/2018/04/atropin-sul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zhuchetko.com/wp-content/uploads/2018/04/atropin-sulf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/>
                    <a:srcRect t="19465" b="20316"/>
                    <a:stretch/>
                  </pic:blipFill>
                  <pic:spPr bwMode="auto">
                    <a:xfrm>
                      <a:off x="0" y="0"/>
                      <a:ext cx="17934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B7530" wp14:editId="375B7919">
            <wp:extent cx="1551342" cy="1080000"/>
            <wp:effectExtent l="0" t="0" r="0" b="0"/>
            <wp:docPr id="53" name="Рисунок 10" descr="http://prokonyuktivit.ru/wp-content/uploads/2015/02/news76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konyuktivit.ru/wp-content/uploads/2015/02/news76_enl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17292" wp14:editId="28D5379D">
            <wp:extent cx="1589067" cy="1080000"/>
            <wp:effectExtent l="0" t="0" r="0" b="0"/>
            <wp:docPr id="54" name="Рисунок 13" descr="Капли Атроп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пли Атропин.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6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after="285"/>
        <w:ind w:left="578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285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Глазные капли, с действующим веществом –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АТРОПИНА СУЛЬФАТ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. </w:t>
      </w:r>
    </w:p>
    <w:p w:rsidR="001C17A0" w:rsidRPr="001C17A0" w:rsidRDefault="001C17A0" w:rsidP="001C17A0">
      <w:pPr>
        <w:spacing w:after="285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Торговые названия АТРОПИНА СУЛЬФАТА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:</w:t>
      </w:r>
    </w:p>
    <w:p w:rsidR="001C17A0" w:rsidRPr="001C17A0" w:rsidRDefault="001C17A0" w:rsidP="001C17A0">
      <w:pPr>
        <w:numPr>
          <w:ilvl w:val="0"/>
          <w:numId w:val="19"/>
        </w:numPr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«АТРОПИН»;</w:t>
      </w:r>
    </w:p>
    <w:p w:rsidR="001C17A0" w:rsidRDefault="001C17A0" w:rsidP="001C17A0">
      <w:pPr>
        <w:numPr>
          <w:ilvl w:val="0"/>
          <w:numId w:val="19"/>
        </w:numPr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«АТРОПИНА СУЛЬФАТ».</w:t>
      </w:r>
    </w:p>
    <w:p w:rsidR="00F002D8" w:rsidRPr="00F002D8" w:rsidRDefault="00F002D8" w:rsidP="00F002D8">
      <w:pPr>
        <w:spacing w:after="285"/>
        <w:ind w:left="57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F002D8">
      <w:pPr>
        <w:spacing w:after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Признаки употребления МИДРИАТИКОВ: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асширенные зрачки;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щущение жжения и сухости во рту, нарушение глотания;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риплый голос;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овышенная чувствительность глаз к свету;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ожа восковая с желтушным оттенком;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ассеянное внимание, снижение памяти;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аздражительность, агрессивность;</w:t>
      </w:r>
    </w:p>
    <w:p w:rsidR="001C17A0" w:rsidRPr="005C2755" w:rsidRDefault="00F002D8" w:rsidP="005C2755">
      <w:pPr>
        <w:numPr>
          <w:ilvl w:val="0"/>
          <w:numId w:val="6"/>
        </w:numPr>
        <w:tabs>
          <w:tab w:val="clear" w:pos="360"/>
          <w:tab w:val="num" w:pos="0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риступы паники или депрессивное расстройство.</w:t>
      </w:r>
    </w:p>
    <w:p w:rsidR="001C17A0" w:rsidRPr="001C17A0" w:rsidRDefault="001C17A0" w:rsidP="00F002D8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Последств</w:t>
      </w:r>
      <w:r w:rsidR="00F002D8">
        <w:rPr>
          <w:rFonts w:ascii="Times New Roman" w:hAnsi="Times New Roman" w:cs="Times New Roman"/>
          <w:b/>
          <w:sz w:val="24"/>
          <w:szCs w:val="24"/>
          <w:lang w:eastAsia="ru-RU"/>
        </w:rPr>
        <w:t>ия злоупотребления МИДРИАТИКОВ: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before="15"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арушения зрения: утрата способности чётко видеть предметы (нарушение аккомодации), болезненная чувствительность глаза к свету (светобоязнь или фотофобия). </w:t>
      </w:r>
      <w:r w:rsidR="001C17A0" w:rsidRPr="00F002D8">
        <w:rPr>
          <w:rFonts w:ascii="Times New Roman" w:hAnsi="Times New Roman" w:cs="Times New Roman"/>
          <w:i/>
          <w:sz w:val="24"/>
          <w:szCs w:val="24"/>
          <w:lang w:eastAsia="ru-RU"/>
        </w:rPr>
        <w:t>Частое и длительное употребление препарата, может привести к ухудшению зрения и даже полной слепоте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before="15"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арушения со стороны крови: снижение уровня гемоглобина. </w:t>
      </w:r>
      <w:r w:rsidR="001C17A0" w:rsidRPr="00F002D8">
        <w:rPr>
          <w:rFonts w:ascii="Times New Roman" w:hAnsi="Times New Roman" w:cs="Times New Roman"/>
          <w:i/>
          <w:sz w:val="24"/>
          <w:szCs w:val="24"/>
          <w:lang w:eastAsia="ru-RU"/>
        </w:rPr>
        <w:t>Тропикамид угнетает кроветворную функцию, что приводит к малокровию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, и может стать причиной сильных головных болей, постоянного шума в ушах, сонливости, одышки и сердечной недостаточности;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before="15"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арушения со стороны сердечно-сосудистой системы: тахикардия, миокардиопатия;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before="15"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арушения со стороны иммунной системы: снижение иммунитета. Ослабленный организм не способен бороться с вирусами, а потому зависимый от «аптечного наркотика» крайне подвержен вирусным и инфекционным заболеваниям;</w:t>
      </w:r>
    </w:p>
    <w:p w:rsidR="001C17A0" w:rsidRPr="001C17A0" w:rsidRDefault="00F002D8" w:rsidP="00F002D8">
      <w:pPr>
        <w:numPr>
          <w:ilvl w:val="0"/>
          <w:numId w:val="6"/>
        </w:numPr>
        <w:tabs>
          <w:tab w:val="clear" w:pos="360"/>
          <w:tab w:val="num" w:pos="0"/>
        </w:tabs>
        <w:spacing w:before="15" w:after="225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арушения со стороны центральной нервной системы: проявляются в ухудшении памяти и снижении внимания, деградации личности, судорожных приступах.</w:t>
      </w:r>
    </w:p>
    <w:p w:rsidR="001C17A0" w:rsidRPr="00F002D8" w:rsidRDefault="001C17A0" w:rsidP="00F002D8">
      <w:pPr>
        <w:spacing w:after="285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02D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Превышение дозы приводит к параличу дыхательного центра головного мозга, коме и смерти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17A0" w:rsidRPr="001C17A0" w:rsidRDefault="001C17A0" w:rsidP="001C17A0">
      <w:pPr>
        <w:spacing w:after="28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2.3.5. Анальгезирующее ненаркотическое и спазмолитическое средство</w:t>
      </w:r>
    </w:p>
    <w:p w:rsidR="001C17A0" w:rsidRPr="00F002D8" w:rsidRDefault="001C17A0" w:rsidP="001C17A0">
      <w:pPr>
        <w:spacing w:after="2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02D8">
        <w:rPr>
          <w:rFonts w:ascii="Times New Roman" w:hAnsi="Times New Roman" w:cs="Times New Roman"/>
          <w:b/>
          <w:bCs/>
          <w:sz w:val="32"/>
          <w:szCs w:val="32"/>
        </w:rPr>
        <w:t>ТРИГАН – Д</w:t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C17A0" w:rsidRPr="001C17A0" w:rsidSect="00F002D8">
          <w:type w:val="continuous"/>
          <w:pgSz w:w="8419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60F77" w:rsidRDefault="001C17A0" w:rsidP="00060F77">
      <w:pPr>
        <w:tabs>
          <w:tab w:val="left" w:pos="2694"/>
          <w:tab w:val="left" w:pos="3544"/>
        </w:tabs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15DE8C" wp14:editId="440779CD">
            <wp:extent cx="1493520" cy="944880"/>
            <wp:effectExtent l="0" t="0" r="0" b="7620"/>
            <wp:docPr id="55" name="Рисунок 14" descr="Ð¢ÑÐ¸Ð³Ð°Ð½ Ð Ð¸Ð½ÑÑÑÑÐº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¢ÑÐ¸Ð³Ð°Ð½ Ð Ð¸Ð½ÑÑÑÑÐºÑÐ¸Ñ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2D8" w:rsidRPr="001C17A0">
        <w:rPr>
          <w:rFonts w:ascii="Times New Roman" w:hAnsi="Times New Roman" w:cs="Times New Roman"/>
          <w:sz w:val="24"/>
          <w:szCs w:val="24"/>
          <w:lang w:eastAsia="ru-RU"/>
        </w:rPr>
        <w:t>Обезболивающий, жаропонижающий,</w:t>
      </w:r>
      <w:r w:rsidR="005C27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препарат. </w:t>
      </w:r>
    </w:p>
    <w:p w:rsidR="001C17A0" w:rsidRPr="00F002D8" w:rsidRDefault="00F002D8" w:rsidP="00060F77">
      <w:pPr>
        <w:tabs>
          <w:tab w:val="left" w:pos="2694"/>
          <w:tab w:val="left" w:pos="3544"/>
        </w:tabs>
        <w:spacing w:before="15" w:after="225"/>
        <w:ind w:right="45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C17A0" w:rsidRPr="00F002D8" w:rsidSect="00060F77">
          <w:type w:val="continuous"/>
          <w:pgSz w:w="8419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В его состав входит действующее вещество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ДИЦИКЛОВЕРИНА ГИДРОХЛОРИД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, оказывающий спазмолитическое действие на гладкую мускулатуру внутренних органов.</w:t>
      </w:r>
    </w:p>
    <w:p w:rsidR="001C17A0" w:rsidRPr="001C17A0" w:rsidRDefault="001C17A0" w:rsidP="00C2516C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 употреблении повышенной дозировки ТРИГАН-Д вызывает чувство эйфории и галлюцинации.</w:t>
      </w:r>
    </w:p>
    <w:p w:rsidR="001C17A0" w:rsidRPr="001C17A0" w:rsidRDefault="001C17A0" w:rsidP="00C2516C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516C">
        <w:rPr>
          <w:rFonts w:ascii="Times New Roman" w:hAnsi="Times New Roman" w:cs="Times New Roman"/>
          <w:i/>
          <w:sz w:val="24"/>
          <w:szCs w:val="24"/>
          <w:u w:val="dotted"/>
          <w:lang w:eastAsia="ru-RU"/>
        </w:rPr>
        <w:t>Степень одурманивания от количества употребляемых таблеток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C17A0" w:rsidRPr="001C17A0" w:rsidRDefault="001C17A0" w:rsidP="00C2516C">
      <w:pPr>
        <w:numPr>
          <w:ilvl w:val="0"/>
          <w:numId w:val="27"/>
        </w:numPr>
        <w:shd w:val="clear" w:color="auto" w:fill="FFFFFF"/>
        <w:tabs>
          <w:tab w:val="num" w:pos="284"/>
        </w:tabs>
        <w:spacing w:before="38" w:after="38"/>
        <w:ind w:right="-37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лёгкая – 2-3 таблетки и слабоалкогольный напиток;</w:t>
      </w:r>
    </w:p>
    <w:p w:rsidR="001C17A0" w:rsidRPr="001C17A0" w:rsidRDefault="001C17A0" w:rsidP="00C2516C">
      <w:pPr>
        <w:numPr>
          <w:ilvl w:val="0"/>
          <w:numId w:val="27"/>
        </w:numPr>
        <w:shd w:val="clear" w:color="auto" w:fill="FFFFFF"/>
        <w:tabs>
          <w:tab w:val="num" w:pos="284"/>
        </w:tabs>
        <w:spacing w:before="38" w:after="38"/>
        <w:ind w:right="-37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средняя – 5 таблеток и слабоалкогольный напиток;</w:t>
      </w:r>
    </w:p>
    <w:p w:rsidR="001C17A0" w:rsidRPr="005C2755" w:rsidRDefault="001C17A0" w:rsidP="005C2755">
      <w:pPr>
        <w:numPr>
          <w:ilvl w:val="0"/>
          <w:numId w:val="27"/>
        </w:numPr>
        <w:shd w:val="clear" w:color="auto" w:fill="FFFFFF"/>
        <w:tabs>
          <w:tab w:val="num" w:pos="284"/>
        </w:tabs>
        <w:spacing w:after="0"/>
        <w:ind w:right="-370" w:firstLine="851"/>
        <w:contextualSpacing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сильная – 10 таблеток и более, запивая </w:t>
      </w:r>
      <w:r w:rsidR="00C2516C">
        <w:rPr>
          <w:rFonts w:ascii="Times New Roman" w:eastAsiaTheme="minorHAnsi" w:hAnsi="Times New Roman" w:cs="Times New Roman"/>
          <w:sz w:val="24"/>
          <w:szCs w:val="24"/>
          <w:lang w:eastAsia="en-US"/>
        </w:rPr>
        <w:t>алкогольным напитком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(не каждый </w:t>
      </w:r>
      <w:r w:rsidR="00C251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человек 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может выдержать такую нагрузку, и в таком употреблении доза может стать смертельной).</w:t>
      </w:r>
    </w:p>
    <w:p w:rsidR="00C2516C" w:rsidRDefault="001C17A0" w:rsidP="00C2516C">
      <w:pPr>
        <w:shd w:val="clear" w:color="auto" w:fill="FFFFFF"/>
        <w:spacing w:after="0"/>
        <w:ind w:right="-37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Длительность эффекта расслаб</w:t>
      </w:r>
      <w:r w:rsidR="00C2516C">
        <w:rPr>
          <w:rFonts w:ascii="Times New Roman" w:hAnsi="Times New Roman" w:cs="Times New Roman"/>
          <w:sz w:val="24"/>
          <w:szCs w:val="24"/>
          <w:lang w:eastAsia="ru-RU"/>
        </w:rPr>
        <w:t xml:space="preserve">ления, как правило, 5-6 часов. </w:t>
      </w:r>
    </w:p>
    <w:p w:rsidR="001C17A0" w:rsidRPr="001C17A0" w:rsidRDefault="00C2516C" w:rsidP="00C2516C">
      <w:pPr>
        <w:shd w:val="clear" w:color="auto" w:fill="FFFFFF"/>
        <w:spacing w:after="0"/>
        <w:ind w:right="-37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целью «сохранить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здоровье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, наркозависимые очищают ТРИГАН-Д от парацетамола (который очень разрушительно действует на печень) и затем употребляют получившийся раствор.</w:t>
      </w:r>
    </w:p>
    <w:p w:rsidR="001C17A0" w:rsidRPr="001C17A0" w:rsidRDefault="001C17A0" w:rsidP="00C2516C">
      <w:pPr>
        <w:spacing w:before="15" w:after="0"/>
        <w:ind w:right="-37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Признаки употребления ТРИГАНА-Д:</w:t>
      </w:r>
    </w:p>
    <w:p w:rsidR="001C17A0" w:rsidRPr="001C17A0" w:rsidRDefault="00C2516C" w:rsidP="00C2516C">
      <w:pPr>
        <w:numPr>
          <w:ilvl w:val="0"/>
          <w:numId w:val="6"/>
        </w:numPr>
        <w:tabs>
          <w:tab w:val="clear" w:pos="36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оловокружения, головная боль;</w:t>
      </w:r>
    </w:p>
    <w:p w:rsidR="001C17A0" w:rsidRPr="001C17A0" w:rsidRDefault="00C2516C" w:rsidP="00C2516C">
      <w:pPr>
        <w:numPr>
          <w:ilvl w:val="0"/>
          <w:numId w:val="6"/>
        </w:numPr>
        <w:tabs>
          <w:tab w:val="clear" w:pos="36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ассеянное внимание, снижение памяти;</w:t>
      </w:r>
    </w:p>
    <w:p w:rsidR="001C17A0" w:rsidRPr="001C17A0" w:rsidRDefault="00C2516C" w:rsidP="00C2516C">
      <w:pPr>
        <w:numPr>
          <w:ilvl w:val="0"/>
          <w:numId w:val="6"/>
        </w:numPr>
        <w:tabs>
          <w:tab w:val="clear" w:pos="36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ониженное давление, брадикардия (урежение часто</w:t>
      </w:r>
      <w:r>
        <w:rPr>
          <w:rFonts w:ascii="Times New Roman" w:hAnsi="Times New Roman" w:cs="Times New Roman"/>
          <w:sz w:val="24"/>
          <w:szCs w:val="24"/>
          <w:lang w:eastAsia="ru-RU"/>
        </w:rPr>
        <w:t>ты сердечных сокращений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1C17A0" w:rsidRPr="001C17A0" w:rsidRDefault="00C2516C" w:rsidP="00C2516C">
      <w:pPr>
        <w:numPr>
          <w:ilvl w:val="0"/>
          <w:numId w:val="6"/>
        </w:numPr>
        <w:tabs>
          <w:tab w:val="clear" w:pos="36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арушение координации движений;</w:t>
      </w:r>
    </w:p>
    <w:p w:rsidR="001C17A0" w:rsidRPr="00C2516C" w:rsidRDefault="00C2516C" w:rsidP="00C2516C">
      <w:pPr>
        <w:numPr>
          <w:ilvl w:val="0"/>
          <w:numId w:val="6"/>
        </w:numPr>
        <w:tabs>
          <w:tab w:val="clear" w:pos="36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озможно развитие слуховых, обонятельных, зрительных галлюцинаций.</w:t>
      </w:r>
    </w:p>
    <w:p w:rsidR="001C17A0" w:rsidRPr="001C17A0" w:rsidRDefault="001C17A0" w:rsidP="00C2516C">
      <w:pPr>
        <w:spacing w:after="0"/>
        <w:ind w:right="-370"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Последствия злоупотребления ТРИГАНА-Д: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рудности при глотании, сухость во рту, жажда;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ошнота, рвота, снижение тонуса желудочно-кишечного тракта (запоры);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зноб, лихорадочное состояние;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ахикардия и нарушение сердечного ритма;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оловокружения, сонливость;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ллергические реакции, сухость кожи;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едержание мочи;</w:t>
      </w:r>
    </w:p>
    <w:p w:rsidR="001C17A0" w:rsidRPr="001C17A0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рительные и слуховые галлюцинации;</w:t>
      </w:r>
    </w:p>
    <w:p w:rsidR="001C17A0" w:rsidRPr="00C2516C" w:rsidRDefault="00C2516C" w:rsidP="00C2516C">
      <w:pPr>
        <w:numPr>
          <w:ilvl w:val="0"/>
          <w:numId w:val="6"/>
        </w:numPr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удорожные приступы, параличи конечностей.</w:t>
      </w:r>
    </w:p>
    <w:p w:rsidR="001C17A0" w:rsidRPr="001C17A0" w:rsidRDefault="001C17A0" w:rsidP="00C2516C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516C">
        <w:rPr>
          <w:rFonts w:ascii="Times New Roman" w:hAnsi="Times New Roman" w:cs="Times New Roman"/>
          <w:i/>
          <w:sz w:val="24"/>
          <w:szCs w:val="24"/>
          <w:lang w:eastAsia="ru-RU"/>
        </w:rPr>
        <w:t>Особо опасен препарат в комбинации с алкоголем. Из-за сверхвысокого содержания парацетамола (таблетки ТРИГАН-Д содержат его в максимально допустимой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2516C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концентрации) даже маленькая бутылка пива провоцирует необратимое токсическое поражение печени и почечную недостаточность.</w:t>
      </w:r>
    </w:p>
    <w:p w:rsidR="001C17A0" w:rsidRPr="001C17A0" w:rsidRDefault="001C17A0" w:rsidP="00C2516C">
      <w:pPr>
        <w:spacing w:after="0"/>
        <w:ind w:right="4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17A0" w:rsidRDefault="00C2516C" w:rsidP="00C2516C">
      <w:pPr>
        <w:spacing w:after="0"/>
        <w:ind w:right="4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2.3.6. Антидепрессанты</w:t>
      </w:r>
    </w:p>
    <w:p w:rsidR="00C2516C" w:rsidRPr="00C2516C" w:rsidRDefault="00C2516C" w:rsidP="00C2516C">
      <w:pPr>
        <w:spacing w:after="0"/>
        <w:ind w:right="4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2516C" w:rsidRPr="00C2516C" w:rsidRDefault="001C17A0" w:rsidP="00C2516C">
      <w:pPr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516C">
        <w:rPr>
          <w:rFonts w:ascii="Times New Roman" w:hAnsi="Times New Roman" w:cs="Times New Roman"/>
          <w:sz w:val="24"/>
          <w:szCs w:val="24"/>
          <w:lang w:eastAsia="ru-RU"/>
        </w:rPr>
        <w:t>Это мощные препараты для лечения депрессивных расстройств, с почти идентичным воздействием на психику (улучшают настроение, повышают психическую и двигательную активность, снижают тревогу, восстанавливают сон, повышают способность к концентрации внимания). Следует помнить, что данная группа препаратов должна использоваться исключительно в крайних случаях и их употребление должно контролироваться лечащим врачом. Употребление препаратов должно проводиться в определенных дозах и промежутках времени, иначе они провоцируют становление зависимости, которую можно поставить в один ряд с наркотической.</w:t>
      </w:r>
    </w:p>
    <w:p w:rsidR="001C17A0" w:rsidRPr="00C2516C" w:rsidRDefault="001C17A0" w:rsidP="00C2516C">
      <w:pPr>
        <w:spacing w:after="0"/>
        <w:ind w:right="-370" w:firstLine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2516C">
        <w:rPr>
          <w:rFonts w:ascii="Times New Roman" w:hAnsi="Times New Roman" w:cs="Times New Roman"/>
          <w:i/>
          <w:sz w:val="24"/>
          <w:szCs w:val="24"/>
          <w:u w:val="dotted"/>
          <w:lang w:eastAsia="ru-RU"/>
        </w:rPr>
        <w:t>АНТИДЕПРЕССАНТЫ широко применяются молодыми девушками, как средства, способствующие снижению веса</w:t>
      </w:r>
      <w:r w:rsidRPr="00C2516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1C17A0" w:rsidRPr="00C2516C" w:rsidRDefault="001C17A0" w:rsidP="00C2516C">
      <w:pPr>
        <w:spacing w:after="0"/>
        <w:ind w:right="-370"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516C">
        <w:rPr>
          <w:rFonts w:ascii="Times New Roman" w:hAnsi="Times New Roman" w:cs="Times New Roman"/>
          <w:i/>
          <w:sz w:val="24"/>
          <w:szCs w:val="24"/>
          <w:lang w:eastAsia="ru-RU"/>
        </w:rPr>
        <w:t>Могут отмечаться опасные побочные действия антидепрессантов</w:t>
      </w:r>
      <w:r w:rsidRPr="00C2516C">
        <w:rPr>
          <w:rFonts w:ascii="Times New Roman" w:hAnsi="Times New Roman" w:cs="Times New Roman"/>
          <w:sz w:val="24"/>
          <w:szCs w:val="24"/>
          <w:lang w:eastAsia="ru-RU"/>
        </w:rPr>
        <w:t>: вспышки агрессии, приводящие к суицидальным попыткам.</w:t>
      </w:r>
    </w:p>
    <w:p w:rsidR="001C17A0" w:rsidRDefault="001C17A0" w:rsidP="00C2516C">
      <w:pPr>
        <w:spacing w:after="28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C2516C" w:rsidRDefault="00C2516C" w:rsidP="00C2516C">
      <w:pPr>
        <w:spacing w:after="28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C2516C" w:rsidRDefault="00C2516C" w:rsidP="00C2516C">
      <w:pPr>
        <w:spacing w:after="28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C2516C" w:rsidRPr="001C17A0" w:rsidRDefault="00C2516C" w:rsidP="00C2516C">
      <w:pPr>
        <w:spacing w:after="28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C2516C" w:rsidRDefault="001C17A0" w:rsidP="001C17A0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516C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ТИАНЕПТИН (КОАКСИЛ)</w:t>
      </w:r>
    </w:p>
    <w:p w:rsidR="001C17A0" w:rsidRPr="001C17A0" w:rsidRDefault="001C17A0" w:rsidP="001C17A0">
      <w:pPr>
        <w:spacing w:after="0"/>
        <w:ind w:left="-142" w:right="45"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17A0" w:rsidRPr="001C17A0" w:rsidRDefault="001C17A0" w:rsidP="00C2516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BDB3F" wp14:editId="5C36D36E">
            <wp:extent cx="944880" cy="944880"/>
            <wp:effectExtent l="0" t="0" r="7620" b="7620"/>
            <wp:docPr id="56" name="Рисунок 7" descr="https://med-otzyv.ru/images/lekarstva/25353/1129f96b0bbc88cce1d839bf22900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-otzyv.ru/images/lekarstva/25353/1129f96b0bbc88cce1d839bf2290072b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9" cy="94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A111B" wp14:editId="204F1319">
            <wp:extent cx="1536495" cy="1080000"/>
            <wp:effectExtent l="0" t="0" r="0" b="0"/>
            <wp:docPr id="57" name="Рисунок 10" descr="http://instrukcia-po-preparatu.ru/wp-content/uploads/2018/10/Koaksil_-_instrukciya_po_primeneniyu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strukcia-po-preparatu.ru/wp-content/uploads/2018/10/Koaksil_-_instrukciya_po_primeneniyu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/>
                    <a:srcRect l="7908" t="10949" r="8150" b="30049"/>
                    <a:stretch/>
                  </pic:blipFill>
                  <pic:spPr bwMode="auto">
                    <a:xfrm>
                      <a:off x="0" y="0"/>
                      <a:ext cx="15364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C7B34" wp14:editId="522F3A8E">
            <wp:extent cx="1313756" cy="922020"/>
            <wp:effectExtent l="0" t="0" r="1270" b="0"/>
            <wp:docPr id="58" name="Рисунок 1" descr="https://typexp.com/img/products/2115.JPG/800/8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ypexp.com/img/products/2115.JPG/800/800/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t="16745" b="17320"/>
                    <a:stretch/>
                  </pic:blipFill>
                  <pic:spPr bwMode="auto">
                    <a:xfrm>
                      <a:off x="0" y="0"/>
                      <a:ext cx="1313429" cy="9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62A0E" wp14:editId="30E85E70">
            <wp:extent cx="1266825" cy="1079059"/>
            <wp:effectExtent l="0" t="0" r="0" b="0"/>
            <wp:docPr id="59" name="Рисунок 13" descr="https://i.ytimg.com/vi/v5Fpjs0F_j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v5Fpjs0F_j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l="11688" r="10562"/>
                    <a:stretch/>
                  </pic:blipFill>
                  <pic:spPr bwMode="auto">
                    <a:xfrm>
                      <a:off x="0" y="0"/>
                      <a:ext cx="12679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BB232" wp14:editId="6D701B40">
            <wp:extent cx="1080000" cy="1080000"/>
            <wp:effectExtent l="0" t="0" r="0" b="0"/>
            <wp:docPr id="60" name="Рисунок 16" descr="https://nootropicsource.com/wp-content/uploads/Tianeptine50-Solution-300x300.jpg.pagespeed.ce.H855JH6R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otropicsource.com/wp-content/uploads/Tianeptine50-Solution-300x300.jpg.pagespeed.ce.H855JH6Rh4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26675" wp14:editId="22B141E4">
            <wp:extent cx="1166651" cy="1080000"/>
            <wp:effectExtent l="0" t="0" r="0" b="0"/>
            <wp:docPr id="61" name="Рисунок 19" descr="https://iast.net/wp-content/uploads/2018/03/Tianeptine-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ast.net/wp-content/uploads/2018/03/Tianeptine-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/>
                    <a:srcRect l="10079" t="23331" r="10880" b="3499"/>
                    <a:stretch/>
                  </pic:blipFill>
                  <pic:spPr bwMode="auto">
                    <a:xfrm>
                      <a:off x="0" y="0"/>
                      <a:ext cx="116665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after="285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285"/>
        <w:ind w:firstLine="567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Антидепрессант с действующим веществом –</w:t>
      </w:r>
      <w:r w:rsidRPr="001C17A0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ТИАНЕПТИН </w:t>
      </w:r>
      <w:r w:rsidRPr="001C17A0">
        <w:rPr>
          <w:rFonts w:ascii="Times New Roman" w:hAnsi="Times New Roman" w:cs="Times New Roman"/>
          <w:b/>
          <w:spacing w:val="8"/>
          <w:sz w:val="24"/>
          <w:szCs w:val="24"/>
          <w:lang w:eastAsia="ru-RU"/>
        </w:rPr>
        <w:t>НАТРИЯ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. </w:t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Торговые названия 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ТИАНЕПТИНА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«КОАКСИЛ»;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«СТАБЛОН»;</w:t>
      </w:r>
    </w:p>
    <w:p w:rsid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«ТИАНЕПТИН».</w:t>
      </w:r>
    </w:p>
    <w:p w:rsidR="00C2516C" w:rsidRDefault="00C2516C" w:rsidP="00C2516C">
      <w:p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516C" w:rsidRDefault="00C2516C" w:rsidP="00C2516C">
      <w:p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516C" w:rsidRDefault="00C2516C" w:rsidP="00C2516C">
      <w:p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516C" w:rsidRPr="001C17A0" w:rsidRDefault="00C2516C" w:rsidP="00C2516C">
      <w:p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4C6A" w:rsidRDefault="00B74C6A" w:rsidP="00C2516C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Default="001C17A0" w:rsidP="00C2516C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516C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ФЛУОКСЕТИН (ПРОЗАК)</w:t>
      </w:r>
    </w:p>
    <w:p w:rsidR="00B74C6A" w:rsidRPr="00C2516C" w:rsidRDefault="00B74C6A" w:rsidP="00C2516C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Pr="001C17A0" w:rsidRDefault="001C17A0" w:rsidP="00C2516C">
      <w:pPr>
        <w:spacing w:after="28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981D4" wp14:editId="0A365143">
            <wp:extent cx="1158240" cy="982025"/>
            <wp:effectExtent l="0" t="0" r="3810" b="8890"/>
            <wp:docPr id="62" name="Рисунок 40" descr="https://irecommend.ru/sites/default/files/imagecache/copyright1/user-images/905846/4UWkHiwME68P8KLjSXN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recommend.ru/sites/default/files/imagecache/copyright1/user-images/905846/4UWkHiwME68P8KLjSXNEy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82" cy="9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82BC0" wp14:editId="601353FB">
            <wp:extent cx="1562100" cy="965310"/>
            <wp:effectExtent l="0" t="0" r="0" b="6350"/>
            <wp:docPr id="63" name="Рисунок 31" descr="https://krasota.guru/wp-content/uploads/2016/09/fluoks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rasota.guru/wp-content/uploads/2016/09/fluokseti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31" cy="9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9A3A4" wp14:editId="1B57B428">
            <wp:extent cx="1028700" cy="1028700"/>
            <wp:effectExtent l="0" t="0" r="0" b="0"/>
            <wp:docPr id="64" name="Рисунок 51" descr="http://www.medicine.regnews.info/wp-content/uploads/2014/07/prof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edicine.regnews.info/wp-content/uploads/2014/07/profluz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61" cy="102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71363" wp14:editId="3A9F80ED">
            <wp:extent cx="1074420" cy="960624"/>
            <wp:effectExtent l="0" t="0" r="0" b="0"/>
            <wp:docPr id="65" name="Рисунок 25" descr="https://opohmele.ru/wp-content/uploads/2018/07/fluoksetin_prozak_6-700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pohmele.ru/wp-content/uploads/2018/07/fluoksetin_prozak_6-700-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/>
                    <a:srcRect l="14599" r="18352"/>
                    <a:stretch/>
                  </pic:blipFill>
                  <pic:spPr bwMode="auto">
                    <a:xfrm>
                      <a:off x="0" y="0"/>
                      <a:ext cx="1077969" cy="9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1D446" wp14:editId="70D9428A">
            <wp:extent cx="1021307" cy="853440"/>
            <wp:effectExtent l="0" t="0" r="7620" b="3810"/>
            <wp:docPr id="66" name="Рисунок 22" descr="http://lekhar.ru/wp-content/uploads/2018/03/7b3fc8dd1eeaf2582a951691ac16b1f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ekhar.ru/wp-content/uploads/2018/03/7b3fc8dd1eeaf2582a951691ac16b1f5-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2" cy="8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AA26A" wp14:editId="3395A722">
            <wp:extent cx="933072" cy="868680"/>
            <wp:effectExtent l="0" t="0" r="635" b="7620"/>
            <wp:docPr id="67" name="Рисунок 34" descr="http://lekhar.ru/wp-content/uploads/2018/06/723c7074988aba2a9f2ea4c63f323e0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ekhar.ru/wp-content/uploads/2018/06/723c7074988aba2a9f2ea4c63f323e0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/>
                    <a:srcRect t="1951" b="4947"/>
                    <a:stretch/>
                  </pic:blipFill>
                  <pic:spPr bwMode="auto">
                    <a:xfrm>
                      <a:off x="0" y="0"/>
                      <a:ext cx="934845" cy="8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C6A"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9890A" wp14:editId="2D4AF543">
            <wp:extent cx="664929" cy="1341120"/>
            <wp:effectExtent l="0" t="0" r="1905" b="0"/>
            <wp:docPr id="72" name="Рисунок 57" descr="https://apteka.ru/upload/iblock/d60/d60047f1f33334313568ec5627bdd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pteka.ru/upload/iblock/d60/d60047f1f33334313568ec5627bdd604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2" cy="13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C6A"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FE0C2" wp14:editId="094E4F04">
            <wp:extent cx="1020970" cy="769029"/>
            <wp:effectExtent l="0" t="0" r="8255" b="0"/>
            <wp:docPr id="69" name="Рисунок 43" descr="https://www.syl.ru/misc/i/ai/123734/3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syl.ru/misc/i/ai/123734/302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/>
                    <a:srcRect l="16739" r="20921"/>
                    <a:stretch/>
                  </pic:blipFill>
                  <pic:spPr bwMode="auto">
                    <a:xfrm>
                      <a:off x="0" y="0"/>
                      <a:ext cx="1021866" cy="7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C6A"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A0C72" wp14:editId="79FC2988">
            <wp:extent cx="1030986" cy="937260"/>
            <wp:effectExtent l="0" t="0" r="0" b="0"/>
            <wp:docPr id="70" name="Рисунок 46" descr="https://i0.tabletki.ua/_assets/img/abc/goods/11488/Fluksen-kapsuly-1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0.tabletki.ua/_assets/img/abc/goods/11488/Fluksen-kapsuly-11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/>
                    <a:srcRect l="12127" t="3105" r="10914" b="3764"/>
                    <a:stretch/>
                  </pic:blipFill>
                  <pic:spPr bwMode="auto">
                    <a:xfrm>
                      <a:off x="0" y="0"/>
                      <a:ext cx="1030362" cy="93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2487B" wp14:editId="73337D1C">
            <wp:extent cx="1303307" cy="876300"/>
            <wp:effectExtent l="0" t="0" r="0" b="0"/>
            <wp:docPr id="68" name="Рисунок 37" descr="https://attuale.ru/wp-content/uploads/2018/11/d1b352986a5de52e27579d0b3f887285d10c79b334ad8d37915c79dab560dbd9_376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ttuale.ru/wp-content/uploads/2018/11/d1b352986a5de52e27579d0b3f887285d10c79b334ad8d37915c79dab560dbd9_3762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/>
                    <a:srcRect l="16329"/>
                    <a:stretch/>
                  </pic:blipFill>
                  <pic:spPr bwMode="auto">
                    <a:xfrm>
                      <a:off x="0" y="0"/>
                      <a:ext cx="1302049" cy="8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1C17A0" w:rsidRPr="001C17A0" w:rsidRDefault="001C17A0" w:rsidP="001C17A0">
      <w:pPr>
        <w:spacing w:after="28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380A1" wp14:editId="337A51B8">
            <wp:extent cx="1172148" cy="579120"/>
            <wp:effectExtent l="0" t="0" r="9525" b="0"/>
            <wp:docPr id="71" name="Рисунок 54" descr="https://apteka.ru/upload/iblock/79c/79cfbd53ec96942c1f36ec344a7fe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pteka.ru/upload/iblock/79c/79cfbd53ec96942c1f36ec344a7fe75d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36" cy="5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B74C6A" w:rsidRPr="00B74C6A" w:rsidRDefault="001C17A0" w:rsidP="00B74C6A">
      <w:pPr>
        <w:spacing w:after="285"/>
        <w:ind w:right="-370" w:firstLine="567"/>
        <w:jc w:val="both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Антидепрессант с действующим веществом –</w:t>
      </w:r>
      <w:r w:rsidRPr="001C17A0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ФЛУОКСЕТИН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. </w:t>
      </w:r>
    </w:p>
    <w:p w:rsidR="00B74C6A" w:rsidRDefault="00B74C6A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Торговые названия 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ФЛУОКСЕТИНА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«ФЛУОКСЕТИН»;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«ФЛУОКСЕТИН  ЛАННАХЕР»;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«ФЛУОКСЕТИН  КАНОН»;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«АПО – ФЛУОКСЕТИН»; 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«ПРОФЛУЗАК»;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«ФЛУКСЕН»;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«ПРОЗАК».</w:t>
      </w:r>
    </w:p>
    <w:p w:rsidR="001C17A0" w:rsidRPr="001C17A0" w:rsidRDefault="001C17A0" w:rsidP="001C17A0">
      <w:pPr>
        <w:spacing w:after="28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C2516C" w:rsidRDefault="001C17A0" w:rsidP="00C2516C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516C">
        <w:rPr>
          <w:rFonts w:ascii="Times New Roman" w:hAnsi="Times New Roman" w:cs="Times New Roman"/>
          <w:b/>
          <w:bCs/>
          <w:sz w:val="32"/>
          <w:szCs w:val="32"/>
        </w:rPr>
        <w:t>СЕРТРАЛИН (ЗОЛОФТ)</w:t>
      </w:r>
    </w:p>
    <w:p w:rsidR="001C17A0" w:rsidRPr="001C17A0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285"/>
        <w:contextualSpacing/>
        <w:jc w:val="center"/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</w:pP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DC047" wp14:editId="1CE66C17">
            <wp:extent cx="1273983" cy="1080000"/>
            <wp:effectExtent l="0" t="0" r="0" b="0"/>
            <wp:docPr id="73" name="Рисунок 60" descr="https://farmde.com/wp-content/uploads/2016/12/D03887624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armde.com/wp-content/uploads/2016/12/D03887624-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/>
                    <a:srcRect t="8407" b="6819"/>
                    <a:stretch/>
                  </pic:blipFill>
                  <pic:spPr bwMode="auto">
                    <a:xfrm>
                      <a:off x="0" y="0"/>
                      <a:ext cx="12739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D716A" wp14:editId="3A84DF27">
            <wp:extent cx="2124000" cy="1080000"/>
            <wp:effectExtent l="0" t="0" r="0" b="0"/>
            <wp:docPr id="74" name="Рисунок 30" descr="https://www.medmoon.ru/assets/images/medicina/sertra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edmoon.ru/assets/images/medicina/sertral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/>
                    <a:srcRect l="7145" t="14049" r="8543" b="11549"/>
                    <a:stretch/>
                  </pic:blipFill>
                  <pic:spPr bwMode="auto">
                    <a:xfrm>
                      <a:off x="0" y="0"/>
                      <a:ext cx="2124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1A75F" wp14:editId="212EB6F0">
            <wp:extent cx="1080000" cy="1080000"/>
            <wp:effectExtent l="0" t="0" r="0" b="0"/>
            <wp:docPr id="75" name="Рисунок 12" descr="https://www.xn--80ahmmaq.xn--p1ai/image/cache/data/new/tovar1/zoloft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xn--80ahmmaq.xn--p1ai/image/cache/data/new/tovar1/zoloft-767x76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CDD59" wp14:editId="0C344FBD">
            <wp:extent cx="1672038" cy="900000"/>
            <wp:effectExtent l="0" t="0" r="0" b="0"/>
            <wp:docPr id="76" name="Рисунок 18" descr="http://fb.ru/misc/i/gallery/22050/103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b.ru/misc/i/gallery/22050/103968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3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E3C62C" wp14:editId="36366EE3">
            <wp:extent cx="1581150" cy="1001327"/>
            <wp:effectExtent l="0" t="0" r="0" b="0"/>
            <wp:docPr id="77" name="Рисунок 24" descr="https://nevrology.net/wp-content/uploads/2018/08/Ipohondriy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evrology.net/wp-content/uploads/2018/08/Ipohondriya-7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29" cy="10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8B954" wp14:editId="3DFAB491">
            <wp:extent cx="1080000" cy="1080000"/>
            <wp:effectExtent l="0" t="0" r="0" b="0"/>
            <wp:docPr id="78" name="Рисунок 27" descr="https://i1.rozetka.ua/goods/2070691/18045606_images_2070691861.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1.rozetka.ua/goods/2070691/18045606_images_2070691861._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DEB7A" wp14:editId="236F8821">
            <wp:extent cx="1482163" cy="900000"/>
            <wp:effectExtent l="0" t="0" r="0" b="0"/>
            <wp:docPr id="79" name="Рисунок 21" descr="https://hospitalstorage.blob.core.windows.net/images/B429E23E980E8C0A0F89396E077A486EIV_X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ospitalstorage.blob.core.windows.net/images/B429E23E980E8C0A0F89396E077A486EIV_X_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t="18053" b="21225"/>
                    <a:stretch/>
                  </pic:blipFill>
                  <pic:spPr bwMode="auto">
                    <a:xfrm>
                      <a:off x="0" y="0"/>
                      <a:ext cx="148216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6278B" wp14:editId="34E7B2E6">
            <wp:extent cx="2044569" cy="900000"/>
            <wp:effectExtent l="0" t="0" r="0" b="0"/>
            <wp:docPr id="80" name="Рисунок 6" descr="https://xn--e1agocefqf6azg.xn--p1ai/blog/wp-content/uploads/stimuloton-768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e1agocefqf6azg.xn--p1ai/blog/wp-content/uploads/stimuloton-768x33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6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6EC42" wp14:editId="65627D7C">
            <wp:extent cx="1774154" cy="1063073"/>
            <wp:effectExtent l="19050" t="0" r="0" b="0"/>
            <wp:docPr id="81" name="Рисунок 15" descr="http://med88.ru/userfiles/depressiya/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88.ru/userfiles/depressiya/26-1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84" cy="106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B74C6A">
      <w:pPr>
        <w:spacing w:after="285"/>
        <w:ind w:right="-3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Антидепрессант с действующим веществом –</w:t>
      </w:r>
      <w:r w:rsidRPr="001C17A0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СЕРТРАЛИН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. </w:t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Торговые названия 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СЕРТРАЛИНА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«СЕРТРАЛИН»;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«ЗОЛОФТ»;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«СЕРЕНАТА»;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«АСЕНТРА »; 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«ТОРИН 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«СЕРЛИФТ»;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«СТИМУЛОТОН »;</w:t>
      </w:r>
    </w:p>
    <w:p w:rsidR="001C17A0" w:rsidRPr="00B74C6A" w:rsidRDefault="001C17A0" w:rsidP="00B74C6A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«ЗАЛОКС».</w:t>
      </w:r>
    </w:p>
    <w:p w:rsidR="001C17A0" w:rsidRPr="00C2516C" w:rsidRDefault="001C17A0" w:rsidP="00C2516C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516C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МОКЛОБЕМИД (АУРОРИКС)</w:t>
      </w:r>
    </w:p>
    <w:p w:rsidR="001C17A0" w:rsidRPr="001C17A0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4F244" wp14:editId="377EC39D">
            <wp:extent cx="2254142" cy="1080000"/>
            <wp:effectExtent l="0" t="0" r="0" b="0"/>
            <wp:docPr id="82" name="Рисунок 39" descr="http://www.buy-modafinil-uk.com/img/uploads/6971-Trima-Generic-Manerix-aurorix-moclobemide-300-Mg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uy-modafinil-uk.com/img/uploads/6971-Trima-Generic-Manerix-aurorix-moclobemide-300-Mg-Box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33E9F" wp14:editId="04261269">
            <wp:extent cx="1273050" cy="1080000"/>
            <wp:effectExtent l="0" t="0" r="0" b="0"/>
            <wp:docPr id="83" name="Рисунок 42" descr="https://www.unitedpharmacies-uk.md/images/Apo-Moclobemide(Moclobemide)-Tab-150mg-U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unitedpharmacies-uk.md/images/Apo-Moclobemide(Moclobemide)-Tab-150mg-U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/>
                    <a:srcRect t="7954" b="7212"/>
                    <a:stretch/>
                  </pic:blipFill>
                  <pic:spPr bwMode="auto">
                    <a:xfrm>
                      <a:off x="0" y="0"/>
                      <a:ext cx="12730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D05E9" wp14:editId="79F88539">
            <wp:extent cx="1688280" cy="1080000"/>
            <wp:effectExtent l="0" t="0" r="0" b="0"/>
            <wp:docPr id="84" name="Рисунок 36" descr="https://slowdn.net/contents/photos/007831_aurorix300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lowdn.net/contents/photos/007831_aurorix300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/>
                    <a:srcRect t="8480" b="6179"/>
                    <a:stretch/>
                  </pic:blipFill>
                  <pic:spPr bwMode="auto">
                    <a:xfrm>
                      <a:off x="0" y="0"/>
                      <a:ext cx="168828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BC3C8" wp14:editId="1A32B509">
            <wp:extent cx="1998600" cy="1080000"/>
            <wp:effectExtent l="0" t="0" r="0" b="0"/>
            <wp:docPr id="85" name="Рисунок 33" descr="http://depressio.ru/wp-content/uploads/2017/11/46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epressio.ru/wp-content/uploads/2017/11/468-4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after="285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Антидепрессант с действующим веществом –</w:t>
      </w:r>
      <w:r w:rsidRPr="001C17A0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МОКЛОБЕМИД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. </w:t>
      </w:r>
    </w:p>
    <w:p w:rsidR="001C17A0" w:rsidRPr="001C17A0" w:rsidRDefault="001C17A0" w:rsidP="001C17A0">
      <w:pPr>
        <w:spacing w:before="15" w:after="225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Торговые названия 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МОКЛОБЕМИДА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«МОКЛОБЕМИД»;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«АПО – МОКЛОБЕМИД»;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«АУРОРИКС».</w:t>
      </w:r>
    </w:p>
    <w:p w:rsidR="005C2755" w:rsidRDefault="001C17A0" w:rsidP="005C27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2755">
        <w:rPr>
          <w:rFonts w:ascii="Times New Roman" w:hAnsi="Times New Roman" w:cs="Times New Roman"/>
          <w:i/>
          <w:sz w:val="24"/>
          <w:szCs w:val="24"/>
          <w:lang w:eastAsia="ru-RU"/>
        </w:rPr>
        <w:t>Увеличение дозировки антидепрессантов вызывает ярко выраженный седативный эффект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: человек расслабляется, ощущает радость и беспечность, теряет чувство реальности, страха.</w:t>
      </w:r>
    </w:p>
    <w:p w:rsidR="001C17A0" w:rsidRPr="005C2755" w:rsidRDefault="001C17A0" w:rsidP="005C27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Признаки зависимого употребления АНТИДЕПРЕССАНТОВ: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left" w:pos="284"/>
        </w:tabs>
        <w:spacing w:after="0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тсутствие аппетита;</w:t>
      </w:r>
    </w:p>
    <w:p w:rsidR="001C17A0" w:rsidRPr="001C17A0" w:rsidRDefault="005C2755" w:rsidP="001C17A0">
      <w:pPr>
        <w:numPr>
          <w:ilvl w:val="0"/>
          <w:numId w:val="10"/>
        </w:numPr>
        <w:tabs>
          <w:tab w:val="left" w:pos="284"/>
        </w:tabs>
        <w:spacing w:after="0"/>
        <w:ind w:right="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онливость, чувство усталости, разбитости;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нижение способности к концентрации внимания;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аткость  походки, замедление реакций;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ерепады настроения (смех или плач без видимых причин), неадекватное поведение, нервозность, подозрительность, частое перевозбуждение, агрессивность;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лохое самочувствие, головокружения, тошнота, обморочные состояния; </w:t>
      </w:r>
    </w:p>
    <w:p w:rsidR="005C2755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ожные покровы приобретают желтушный оттенок.</w:t>
      </w:r>
    </w:p>
    <w:p w:rsidR="001C17A0" w:rsidRPr="005C2755" w:rsidRDefault="001C17A0" w:rsidP="005C2755">
      <w:pPr>
        <w:tabs>
          <w:tab w:val="left" w:pos="284"/>
        </w:tabs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275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Последствия злоупотребления АНТИДЕПРЕССАНТАМИ: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роническая усталость, кошмарные сновидения или бессонница;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еконтролируемая ярость, острые психозы, депрессивные расстройства;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дышка, тахикардия, аритмия, развитие сердечной недостаточности;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ухость во рту, тошнота, рвота, боли в животе, запоры, метеоризм; 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ожные высыпания, зуд, крапивница, дерматит;</w:t>
      </w:r>
    </w:p>
    <w:p w:rsidR="001C17A0" w:rsidRPr="001C17A0" w:rsidRDefault="005C2755" w:rsidP="005C275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ышечные боли, тремор, судорожные приступы.</w:t>
      </w:r>
    </w:p>
    <w:p w:rsidR="001C17A0" w:rsidRPr="001C17A0" w:rsidRDefault="001C17A0" w:rsidP="005C2755">
      <w:pPr>
        <w:tabs>
          <w:tab w:val="num" w:pos="0"/>
        </w:tabs>
        <w:spacing w:after="285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Передозировка антидепрессантами и употребление их сов</w:t>
      </w:r>
      <w:r w:rsidR="005C2755">
        <w:rPr>
          <w:rFonts w:ascii="Times New Roman" w:hAnsi="Times New Roman" w:cs="Times New Roman"/>
          <w:sz w:val="24"/>
          <w:szCs w:val="24"/>
          <w:lang w:eastAsia="ru-RU"/>
        </w:rPr>
        <w:t xml:space="preserve">местно с алкоголем провоцируют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развитие дыхательной недостаточности, что может привести к летальному исходу.</w:t>
      </w:r>
    </w:p>
    <w:p w:rsidR="001C17A0" w:rsidRPr="001C17A0" w:rsidRDefault="001C17A0" w:rsidP="005C2755">
      <w:pPr>
        <w:spacing w:after="285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1C17A0" w:rsidRPr="001C17A0" w:rsidRDefault="001C17A0" w:rsidP="001C17A0">
      <w:pPr>
        <w:spacing w:before="15" w:after="225"/>
        <w:ind w:right="4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2.3.7. Анксиолитические средства (транквилизаторы)</w:t>
      </w:r>
    </w:p>
    <w:p w:rsidR="001C17A0" w:rsidRPr="00E7318F" w:rsidRDefault="001C17A0" w:rsidP="00E7318F">
      <w:pPr>
        <w:spacing w:before="15" w:after="225"/>
        <w:ind w:right="45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Препараты, снижающие (подавляющие) страх, тревогу, беспокой</w:t>
      </w:r>
      <w:r w:rsidR="00E7318F">
        <w:rPr>
          <w:rFonts w:ascii="Times New Roman" w:hAnsi="Times New Roman" w:cs="Times New Roman"/>
          <w:sz w:val="24"/>
          <w:szCs w:val="24"/>
          <w:lang w:eastAsia="ru-RU"/>
        </w:rPr>
        <w:t>ство, эмоциональное напряжение.</w:t>
      </w:r>
    </w:p>
    <w:p w:rsidR="001C17A0" w:rsidRPr="00C2516C" w:rsidRDefault="001C17A0" w:rsidP="00C2516C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516C">
        <w:rPr>
          <w:rFonts w:ascii="Times New Roman" w:hAnsi="Times New Roman" w:cs="Times New Roman"/>
          <w:b/>
          <w:bCs/>
          <w:sz w:val="32"/>
          <w:szCs w:val="32"/>
        </w:rPr>
        <w:t>АЛПРАЗОЛАМ (КСАНАКС)</w:t>
      </w:r>
    </w:p>
    <w:p w:rsidR="001C17A0" w:rsidRPr="00E7318F" w:rsidRDefault="001C17A0" w:rsidP="00E7318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7EAE5" wp14:editId="15DB17C1">
            <wp:extent cx="1269677" cy="632460"/>
            <wp:effectExtent l="0" t="0" r="6985" b="0"/>
            <wp:docPr id="86" name="Рисунок 54" descr="http://lekhar.ru/wp-content/uploads/2018/04/xanax-025-mg-x-30-comprimate-pfizer-74898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ekhar.ru/wp-content/uploads/2018/04/xanax-025-mg-x-30-comprimate-pfizer-748980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/>
                    <a:srcRect t="9372" b="10202"/>
                    <a:stretch/>
                  </pic:blipFill>
                  <pic:spPr bwMode="auto">
                    <a:xfrm>
                      <a:off x="0" y="0"/>
                      <a:ext cx="1270864" cy="6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B024F" wp14:editId="3A045735">
            <wp:extent cx="1196340" cy="814841"/>
            <wp:effectExtent l="0" t="0" r="3810" b="4445"/>
            <wp:docPr id="87" name="Рисунок 57" descr="http://otzivilekarstv.ru/wp-content/uploads/2015/01/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otzivilekarstv.ru/wp-content/uploads/2015/01/56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55" cy="81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2632B" wp14:editId="31F35D6F">
            <wp:extent cx="1348740" cy="709299"/>
            <wp:effectExtent l="0" t="0" r="3810" b="0"/>
            <wp:docPr id="88" name="Рисунок 60" descr="http://instrukcia-po-preparatu.ru/wp-content/uploads/2018/09/4b640e43af57e3a85ee34c92dc52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nstrukcia-po-preparatu.ru/wp-content/uploads/2018/09/4b640e43af57e3a85ee34c92dc52497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32" cy="70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44BFB" wp14:editId="1CF3C22A">
            <wp:extent cx="955504" cy="548640"/>
            <wp:effectExtent l="0" t="0" r="0" b="3810"/>
            <wp:docPr id="89" name="Рисунок 63" descr="https://www.24farm.ru/images/preparat/zolomaks_grindeks_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24farm.ru/images/preparat/zolomaks_grindeks_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/>
                    <a:srcRect t="8967" b="5408"/>
                    <a:stretch/>
                  </pic:blipFill>
                  <pic:spPr bwMode="auto">
                    <a:xfrm>
                      <a:off x="0" y="0"/>
                      <a:ext cx="956398" cy="5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C80E6" wp14:editId="3399E7E0">
            <wp:extent cx="1019649" cy="815340"/>
            <wp:effectExtent l="0" t="0" r="9525" b="3810"/>
            <wp:docPr id="90" name="Рисунок 66" descr="https://nebolet.com/medimg/content/alprazol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ebolet.com/medimg/content/alprazolam-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54" cy="81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13A91" wp14:editId="57109D5F">
            <wp:extent cx="1040131" cy="853440"/>
            <wp:effectExtent l="0" t="0" r="7620" b="3810"/>
            <wp:docPr id="91" name="Рисунок 69" descr="https://www.pharmacy.com.bd/wp-content/uploads/2018/07/Alzolam-0.5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pharmacy.com.bd/wp-content/uploads/2018/07/Alzolam-0.5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/>
                    <a:srcRect l="6519" t="25350" r="8739" b="5119"/>
                    <a:stretch/>
                  </pic:blipFill>
                  <pic:spPr bwMode="auto">
                    <a:xfrm>
                      <a:off x="0" y="0"/>
                      <a:ext cx="1038545" cy="8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23767" wp14:editId="3FC447DB">
            <wp:extent cx="762000" cy="762000"/>
            <wp:effectExtent l="0" t="0" r="0" b="0"/>
            <wp:docPr id="92" name="Рисунок 92" descr="https://hospitalstorage.blob.core.windows.net/images/7F264AAE57B1969FED06F3C2C460A622IV_X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spitalstorage.blob.core.windows.net/images/7F264AAE57B1969FED06F3C2C460A622IV_X_X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81" cy="7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before="15" w:after="225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Действующее вещество – </w:t>
      </w:r>
      <w:r w:rsidRPr="001C17A0">
        <w:rPr>
          <w:rFonts w:ascii="Times New Roman" w:hAnsi="Times New Roman" w:cs="Times New Roman"/>
          <w:b/>
          <w:spacing w:val="8"/>
          <w:sz w:val="24"/>
          <w:szCs w:val="24"/>
          <w:lang w:eastAsia="ru-RU"/>
        </w:rPr>
        <w:t>АЛПРАЗОЛАМ</w:t>
      </w: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.</w:t>
      </w:r>
    </w:p>
    <w:p w:rsidR="001C17A0" w:rsidRPr="001C17A0" w:rsidRDefault="001C17A0" w:rsidP="001C17A0">
      <w:pPr>
        <w:spacing w:before="15" w:after="225"/>
        <w:ind w:right="45"/>
        <w:rPr>
          <w:rFonts w:ascii="Times New Roman" w:hAnsi="Times New Roman" w:cs="Times New Roman"/>
          <w:spacing w:val="8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pacing w:val="8"/>
          <w:sz w:val="24"/>
          <w:szCs w:val="24"/>
          <w:lang w:eastAsia="ru-RU"/>
        </w:rPr>
        <w:t>Торговые названия АЛПРАЗОЛАМА: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Theme="minorHAnsi" w:hAnsi="Times New Roman" w:cs="Times New Roman"/>
          <w:spacing w:val="8"/>
          <w:sz w:val="24"/>
          <w:szCs w:val="24"/>
          <w:lang w:eastAsia="en-US"/>
        </w:rPr>
        <w:t>АЛПРАЗОЛАМ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«КСАНАКС»;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АЛЗОЛАМ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ХЕЛЕКС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1C17A0" w:rsidRPr="001C17A0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ЗОЛОМАКС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1C17A0" w:rsidRPr="00E7318F" w:rsidRDefault="001C17A0" w:rsidP="001C17A0">
      <w:pPr>
        <w:numPr>
          <w:ilvl w:val="0"/>
          <w:numId w:val="19"/>
        </w:numPr>
        <w:tabs>
          <w:tab w:val="left" w:pos="284"/>
        </w:tabs>
        <w:spacing w:after="285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КСАНОР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</w:p>
    <w:p w:rsidR="001C17A0" w:rsidRPr="00E7318F" w:rsidRDefault="001C17A0" w:rsidP="00E7318F">
      <w:pPr>
        <w:spacing w:after="285"/>
        <w:ind w:right="-370" w:firstLine="85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 действием препарата</w:t>
      </w:r>
      <w:r w:rsidR="00E7318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 превышении лечебной дозировки)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человек испытывает невероятную легкость, чувство эйфории, безопасности, отсутствия проблем.</w:t>
      </w:r>
      <w:r w:rsidRPr="001C17A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Благодаря «наркотическому» эффекту, несмотря на цену, которая выше других аналогов, КСАНАКС чаще других лекарств</w:t>
      </w:r>
      <w:r w:rsidR="00E7318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используется не по назначению.</w:t>
      </w:r>
    </w:p>
    <w:p w:rsidR="001C17A0" w:rsidRPr="00E7318F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318F">
        <w:rPr>
          <w:rFonts w:ascii="Times New Roman" w:hAnsi="Times New Roman" w:cs="Times New Roman"/>
          <w:b/>
          <w:bCs/>
          <w:sz w:val="32"/>
          <w:szCs w:val="32"/>
        </w:rPr>
        <w:t>АФОБАЗОЛ</w:t>
      </w:r>
    </w:p>
    <w:p w:rsidR="001C17A0" w:rsidRPr="001C17A0" w:rsidRDefault="001C17A0" w:rsidP="001C17A0">
      <w:pPr>
        <w:spacing w:after="285"/>
        <w:contextualSpacing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sectPr w:rsidR="001C17A0" w:rsidRPr="001C17A0" w:rsidSect="00B74C6A">
          <w:type w:val="continuous"/>
          <w:pgSz w:w="8419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1C17A0" w:rsidRPr="001C17A0" w:rsidRDefault="001C17A0" w:rsidP="00060F77">
      <w:pPr>
        <w:spacing w:after="285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CEC4C9" wp14:editId="1B603AB9">
            <wp:extent cx="1386840" cy="1075898"/>
            <wp:effectExtent l="0" t="0" r="3810" b="0"/>
            <wp:docPr id="93" name="Рисунок 93" descr="https://irecommend.ru/sites/default/files/imagecache/copyright1/user-images/59711/SxKkLDQ1Jrx0yYFeU1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recommend.ru/sites/default/files/imagecache/copyright1/user-images/59711/SxKkLDQ1Jrx0yYFeU1eg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75" cy="10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Действующее вещество: </w:t>
      </w: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ФАБОМОТИЗОЛА ДИГИДРОХЛОРИД</w:t>
      </w:r>
      <w:r w:rsidR="00E7318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1C17A0" w:rsidRPr="001C17A0" w:rsidRDefault="001C17A0" w:rsidP="001C17A0">
      <w:pPr>
        <w:spacing w:after="285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sectPr w:rsidR="001C17A0" w:rsidRPr="001C17A0" w:rsidSect="00060F77"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C17A0" w:rsidRPr="001C17A0" w:rsidRDefault="001C17A0" w:rsidP="00E7318F">
      <w:pPr>
        <w:spacing w:after="285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C17A0" w:rsidRPr="00E7318F" w:rsidRDefault="001C17A0" w:rsidP="001C17A0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318F">
        <w:rPr>
          <w:rFonts w:ascii="Times New Roman" w:hAnsi="Times New Roman" w:cs="Times New Roman"/>
          <w:b/>
          <w:bCs/>
          <w:sz w:val="32"/>
          <w:szCs w:val="32"/>
        </w:rPr>
        <w:t>АТАРАКС</w:t>
      </w:r>
    </w:p>
    <w:p w:rsidR="001C17A0" w:rsidRPr="001C17A0" w:rsidRDefault="001C17A0" w:rsidP="001C17A0">
      <w:pPr>
        <w:spacing w:after="2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1C17A0" w:rsidRPr="001C17A0" w:rsidSect="001C17A0"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51506" w:rsidRDefault="00051506" w:rsidP="00051506">
      <w:pPr>
        <w:spacing w:after="285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BCCD75" wp14:editId="4D22C850">
            <wp:extent cx="1021080" cy="878693"/>
            <wp:effectExtent l="0" t="0" r="7620" b="0"/>
            <wp:docPr id="2" name="Рисунок 2" descr="http://hollydolly.com.ua/images/Ataraks_lechenie_nevroz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llydolly.com.ua/images/Ataraks_lechenie_nevrozov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12553" r="6550" b="12664"/>
                    <a:stretch/>
                  </pic:blipFill>
                  <pic:spPr bwMode="auto">
                    <a:xfrm>
                      <a:off x="0" y="0"/>
                      <a:ext cx="1023273" cy="8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1506">
        <w:rPr>
          <w:rFonts w:eastAsiaTheme="minorHAnsi"/>
          <w:noProof/>
        </w:rPr>
        <w:t xml:space="preserve"> </w:t>
      </w:r>
      <w:r w:rsidRPr="001C17A0">
        <w:rPr>
          <w:rFonts w:eastAsiaTheme="minorHAnsi"/>
          <w:noProof/>
          <w:lang w:eastAsia="ru-RU"/>
        </w:rPr>
        <w:drawing>
          <wp:inline distT="0" distB="0" distL="0" distR="0" wp14:anchorId="4A6B717D" wp14:editId="16EDACBE">
            <wp:extent cx="1097280" cy="642945"/>
            <wp:effectExtent l="0" t="0" r="7620" b="5080"/>
            <wp:docPr id="3" name="Рисунок 22" descr="https://blagoveshensk.moezdorovie.ru/storage/app/uploads/public/5b9/cf7/b51/5b9cf7b51bb8b00292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lagoveshensk.moezdorovie.ru/storage/app/uploads/public/5b9/cf7/b51/5b9cf7b51bb8b00292849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22" cy="6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Действующее вещество: </w:t>
      </w: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ГИДРОКСИЗИН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051506" w:rsidRDefault="00051506" w:rsidP="00051506">
      <w:pPr>
        <w:spacing w:after="2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Торговые названия ГИДРОКСИЗИНА:</w:t>
      </w:r>
      <w:r w:rsidRPr="000515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«АТАРАКС»;</w:t>
      </w:r>
      <w:r w:rsidRPr="000515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«ГИДРОКСИЗИН КАНОН»</w:t>
      </w:r>
    </w:p>
    <w:p w:rsidR="00051506" w:rsidRDefault="00051506" w:rsidP="00051506">
      <w:pPr>
        <w:spacing w:after="285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7318F" w:rsidRDefault="00E7318F" w:rsidP="00E7318F">
      <w:pPr>
        <w:spacing w:after="285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ГРАНДАКСИН</w:t>
      </w:r>
    </w:p>
    <w:p w:rsidR="001C17A0" w:rsidRPr="001C17A0" w:rsidRDefault="00E7318F" w:rsidP="00051506">
      <w:pPr>
        <w:spacing w:after="285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B6456" wp14:editId="60951760">
            <wp:extent cx="1028700" cy="503888"/>
            <wp:effectExtent l="0" t="0" r="0" b="0"/>
            <wp:docPr id="96" name="Рисунок 96" descr="http://psycholekar.ru/wp-content/uploads/2017/04/Grandaksin-pri-VSD-2-1024x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ycholekar.ru/wp-content/uploads/2017/04/Grandaksin-pri-VSD-2-1024x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r="8511"/>
                    <a:stretch/>
                  </pic:blipFill>
                  <pic:spPr bwMode="auto">
                    <a:xfrm>
                      <a:off x="0" y="0"/>
                      <a:ext cx="1025173" cy="5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eastAsiaTheme="minorHAnsi"/>
          <w:noProof/>
          <w:lang w:eastAsia="ru-RU"/>
        </w:rPr>
        <w:drawing>
          <wp:inline distT="0" distB="0" distL="0" distR="0" wp14:anchorId="52AE9970" wp14:editId="0F41362E">
            <wp:extent cx="1245970" cy="701040"/>
            <wp:effectExtent l="0" t="0" r="0" b="3810"/>
            <wp:docPr id="1" name="Рисунок 19" descr="http://www.consernpharma.in/wp-content/uploads/2018/01/Slide5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nsernpharma.in/wp-content/uploads/2018/01/Slide5-1-1024x57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74" cy="7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A0"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Действующее вещество: </w:t>
      </w:r>
      <w:r w:rsidR="001C17A0"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ТОФИЗОПАМ</w:t>
      </w:r>
    </w:p>
    <w:p w:rsidR="001C17A0" w:rsidRPr="001C17A0" w:rsidRDefault="001C17A0" w:rsidP="001C17A0">
      <w:pPr>
        <w:spacing w:after="2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Торговые названия ТОФИЗОПАМА: «ТОФИЗОПАМ»;</w:t>
      </w:r>
    </w:p>
    <w:p w:rsidR="001C17A0" w:rsidRPr="001C17A0" w:rsidRDefault="001C17A0" w:rsidP="001C17A0">
      <w:pPr>
        <w:spacing w:after="285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«ГРАНДАКСИН».</w:t>
      </w:r>
    </w:p>
    <w:p w:rsidR="001C17A0" w:rsidRPr="001C17A0" w:rsidRDefault="001C17A0" w:rsidP="001C17A0">
      <w:pPr>
        <w:spacing w:after="285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C17A0" w:rsidRDefault="001C17A0" w:rsidP="001C17A0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318F">
        <w:rPr>
          <w:rFonts w:ascii="Times New Roman" w:hAnsi="Times New Roman" w:cs="Times New Roman"/>
          <w:b/>
          <w:bCs/>
          <w:sz w:val="32"/>
          <w:szCs w:val="32"/>
        </w:rPr>
        <w:t>ФЕНАЗЕПАМ</w:t>
      </w:r>
    </w:p>
    <w:p w:rsidR="00A76F38" w:rsidRPr="00E7318F" w:rsidRDefault="00A76F38" w:rsidP="001C17A0">
      <w:pPr>
        <w:spacing w:after="0"/>
        <w:ind w:right="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Pr="001C17A0" w:rsidRDefault="001C17A0" w:rsidP="00A76F38">
      <w:pPr>
        <w:spacing w:after="0"/>
        <w:ind w:right="-370"/>
        <w:rPr>
          <w:lang w:eastAsia="ru-RU"/>
        </w:rPr>
      </w:pPr>
      <w:r w:rsidRPr="001C17A0">
        <w:rPr>
          <w:noProof/>
          <w:lang w:eastAsia="ru-RU"/>
        </w:rPr>
        <w:drawing>
          <wp:inline distT="0" distB="0" distL="0" distR="0" wp14:anchorId="0AC05305" wp14:editId="0F3DABC1">
            <wp:extent cx="1077610" cy="807720"/>
            <wp:effectExtent l="0" t="0" r="8255" b="0"/>
            <wp:docPr id="98" name="Рисунок 21" descr="https://alkotraz.ru/wp-content/uploads/2017/06/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kotraz.ru/wp-content/uploads/2017/06/1-48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92" cy="8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4BF2C2C9" wp14:editId="3B277149">
            <wp:extent cx="1226820" cy="836200"/>
            <wp:effectExtent l="0" t="0" r="0" b="2540"/>
            <wp:docPr id="99" name="Рисунок 23" descr="https://apteka-ot-sklada.ru/userfiles/goods/3024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teka-ot-sklada.ru/userfiles/goods/30247234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75" cy="8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7331D64F" wp14:editId="59F777E7">
            <wp:extent cx="1470660" cy="841205"/>
            <wp:effectExtent l="0" t="0" r="0" b="0"/>
            <wp:docPr id="100" name="Рисунок 24" descr="https://vladimir.moezdorovie.ru/storage/app/uploads/public/5b9/cf9/19e/5b9cf919e045b91733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ladimir.moezdorovie.ru/storage/app/uploads/public/5b9/cf9/19e/5b9cf919e045b917335897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30" cy="8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05BFC5A5" wp14:editId="290DED8F">
            <wp:extent cx="975360" cy="826936"/>
            <wp:effectExtent l="0" t="0" r="0" b="0"/>
            <wp:docPr id="101" name="Рисунок 4" descr="https://img.votonia.ru/products/thumb/5bacee765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votonia.ru/products/thumb/5bacee765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/>
                    <a:srcRect l="19282" t="7089" r="19511" b="23760"/>
                    <a:stretch/>
                  </pic:blipFill>
                  <pic:spPr bwMode="auto">
                    <a:xfrm>
                      <a:off x="0" y="0"/>
                      <a:ext cx="1002162" cy="8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165F5DA5" wp14:editId="63983C7C">
            <wp:extent cx="1912620" cy="888304"/>
            <wp:effectExtent l="0" t="0" r="0" b="7620"/>
            <wp:docPr id="102" name="Рисунок 13" descr="https://pro-davlenie.ru/wp-content/uploads/2018/0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-davlenie.ru/wp-content/uploads/2018/07/06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14" cy="89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7A0">
        <w:rPr>
          <w:noProof/>
          <w:lang w:eastAsia="ru-RU"/>
        </w:rPr>
        <w:drawing>
          <wp:inline distT="0" distB="0" distL="0" distR="0" wp14:anchorId="62554E11" wp14:editId="7DA0C707">
            <wp:extent cx="1219200" cy="522919"/>
            <wp:effectExtent l="0" t="0" r="0" b="0"/>
            <wp:docPr id="103" name="Рисунок 16" descr="https://apteka.ru/upload/iblock/d5e/d5ee37ecf2857d235c9e6f87fbc1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teka.ru/upload/iblock/d5e/d5ee37ecf2857d235c9e6f87fbc12276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89" cy="5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38" w:rsidRDefault="00A76F38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Действующее вещество – </w:t>
      </w: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БРОМДИГИДРОХЛОРФЕНИЛБЕНЗОДИАЗЕПИН.</w:t>
      </w:r>
    </w:p>
    <w:p w:rsidR="001C17A0" w:rsidRPr="001C17A0" w:rsidRDefault="001C17A0" w:rsidP="001C17A0">
      <w:pPr>
        <w:spacing w:after="0"/>
        <w:ind w:right="45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Торговые названия БРОМДИГИДРОХЛОРФЕНИЛБЕНЗОДИАЗЕПИНА:</w:t>
      </w:r>
      <w:r w:rsidRPr="001C17A0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«ФЕНАЗЕПАМ»;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«ФЕНОРЕЛАКСАН»;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sz w:val="24"/>
          <w:szCs w:val="24"/>
          <w:lang w:eastAsia="en-US"/>
        </w:rPr>
        <w:t>«ФЕЗИПАМ»;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«ФЕНЗИТАТ»;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«ЭЛЗЕПАМ»;</w:t>
      </w:r>
    </w:p>
    <w:p w:rsidR="001C17A0" w:rsidRPr="001C17A0" w:rsidRDefault="001C17A0" w:rsidP="001C17A0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«ТРАНКВЕЗИПАМ»;</w:t>
      </w:r>
    </w:p>
    <w:p w:rsidR="00A76F38" w:rsidRPr="00A76F38" w:rsidRDefault="001C17A0" w:rsidP="00A76F38">
      <w:pPr>
        <w:numPr>
          <w:ilvl w:val="0"/>
          <w:numId w:val="7"/>
        </w:numPr>
        <w:shd w:val="clear" w:color="auto" w:fill="FFFFFF"/>
        <w:tabs>
          <w:tab w:val="num" w:pos="284"/>
        </w:tabs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>«ФЕЗАНЕФ».</w:t>
      </w:r>
    </w:p>
    <w:p w:rsidR="001C17A0" w:rsidRPr="001C17A0" w:rsidRDefault="001C17A0" w:rsidP="001C17A0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Признаки употребления ТРАНКВИЛИЗАТОРОВ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clear" w:pos="72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тсутствие аппетита, резкое снижение массы тела;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clear" w:pos="72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онливость, чувство усталости, разбитости;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clear" w:pos="72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нижение способности к концентрации внимания, замедление психических реакций;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clear" w:pos="720"/>
          <w:tab w:val="left" w:pos="284"/>
        </w:tabs>
        <w:spacing w:after="0"/>
        <w:ind w:left="0" w:right="-370"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неустойчивость походки, замедление 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двигательных реакций;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clear" w:pos="72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арушение зрения;</w:t>
      </w:r>
    </w:p>
    <w:p w:rsidR="001C17A0" w:rsidRPr="00A76F38" w:rsidRDefault="00A76F38" w:rsidP="00A76F38">
      <w:pPr>
        <w:numPr>
          <w:ilvl w:val="0"/>
          <w:numId w:val="10"/>
        </w:numPr>
        <w:tabs>
          <w:tab w:val="clear" w:pos="720"/>
          <w:tab w:val="left" w:pos="284"/>
        </w:tabs>
        <w:spacing w:after="0"/>
        <w:ind w:left="0"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ухость во рту или обильное слюнотечение.</w:t>
      </w:r>
    </w:p>
    <w:p w:rsidR="001C17A0" w:rsidRPr="001C17A0" w:rsidRDefault="001C17A0" w:rsidP="00A76F38">
      <w:pPr>
        <w:spacing w:after="0"/>
        <w:ind w:right="-370" w:firstLine="851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</w:t>
      </w:r>
      <w:r w:rsidR="00A76F3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ризнаки зависимого употребления </w:t>
      </w:r>
      <w:r w:rsidRPr="001C17A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ТРАНКВИЛИЗАТОРОВ: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left" w:pos="284"/>
        </w:tabs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подавленность на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строения, спутанность сознания;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left" w:pos="284"/>
        </w:tabs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еконтролируемые движения;</w:t>
      </w:r>
    </w:p>
    <w:p w:rsidR="001C17A0" w:rsidRPr="001C17A0" w:rsidRDefault="00A76F38" w:rsidP="00A76F38">
      <w:pPr>
        <w:numPr>
          <w:ilvl w:val="0"/>
          <w:numId w:val="10"/>
        </w:numPr>
        <w:tabs>
          <w:tab w:val="left" w:pos="284"/>
        </w:tabs>
        <w:spacing w:after="0"/>
        <w:ind w:right="-37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>арадоксальные реакции (агрессивные вспышки, психомоторное возбуждение, страх, суицидальная наклонность, мышечный спазм, галлюцинации, раздражительность, тревожность, бессонница).</w:t>
      </w:r>
    </w:p>
    <w:p w:rsidR="001C17A0" w:rsidRPr="001C17A0" w:rsidRDefault="001C17A0" w:rsidP="001C17A0">
      <w:pPr>
        <w:spacing w:before="450" w:after="225"/>
        <w:jc w:val="center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b/>
          <w:sz w:val="24"/>
          <w:szCs w:val="24"/>
          <w:lang w:eastAsia="ru-RU"/>
        </w:rPr>
        <w:t>2.3.8. Психостимуляторы</w:t>
      </w:r>
    </w:p>
    <w:p w:rsidR="001C17A0" w:rsidRPr="001C17A0" w:rsidRDefault="001C17A0" w:rsidP="00A76F38">
      <w:pPr>
        <w:spacing w:before="450" w:after="225"/>
        <w:ind w:right="-370" w:firstLine="851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Группа препаратов, повышающих умственную и физическую работоспособность, улучшающих способность к восприятию внешних раздражителей (обостряют зрение, слух и др., ускоряют ответные реакции), повышающих настроение,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снимающих усталость, взбадривающих и временно снижающих потребность во сне.</w:t>
      </w:r>
    </w:p>
    <w:p w:rsidR="001C17A0" w:rsidRPr="00A76F38" w:rsidRDefault="001C17A0" w:rsidP="001C17A0">
      <w:pPr>
        <w:spacing w:before="450" w:after="225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  <w:r w:rsidRPr="00A76F38">
        <w:rPr>
          <w:rFonts w:ascii="Times New Roman" w:hAnsi="Times New Roman" w:cs="Times New Roman"/>
          <w:b/>
          <w:bCs/>
          <w:sz w:val="32"/>
          <w:szCs w:val="32"/>
        </w:rPr>
        <w:t>ЛАДАСТЕН</w:t>
      </w:r>
    </w:p>
    <w:p w:rsidR="001C17A0" w:rsidRPr="001C17A0" w:rsidRDefault="001C17A0" w:rsidP="001C17A0">
      <w:pPr>
        <w:spacing w:before="450" w:after="225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  <w:sectPr w:rsidR="001C17A0" w:rsidRPr="001C17A0" w:rsidSect="001C17A0"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51506" w:rsidRDefault="001C17A0" w:rsidP="00A76F38">
      <w:pPr>
        <w:spacing w:before="450" w:after="225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  <w:sectPr w:rsidR="00051506" w:rsidSect="001C17A0">
          <w:type w:val="continuous"/>
          <w:pgSz w:w="8419" w:h="11906" w:orient="landscape"/>
          <w:pgMar w:top="1276" w:right="1134" w:bottom="851" w:left="1134" w:header="709" w:footer="709" w:gutter="0"/>
          <w:cols w:num="2" w:space="708"/>
          <w:docGrid w:linePitch="360"/>
        </w:sectPr>
      </w:pP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76B376" wp14:editId="7ECFA5F5">
            <wp:extent cx="982980" cy="854487"/>
            <wp:effectExtent l="0" t="0" r="7620" b="3175"/>
            <wp:docPr id="104" name="Рисунок 104" descr="https://autogear.ru/misc/i/gallery/11964/33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ogear.ru/misc/i/gallery/11964/33621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53" cy="8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C17A0" w:rsidRPr="001C17A0" w:rsidRDefault="001C17A0" w:rsidP="001C17A0">
      <w:pPr>
        <w:spacing w:before="450" w:after="225" w:line="240" w:lineRule="auto"/>
        <w:ind w:left="-284"/>
        <w:outlineLvl w:val="2"/>
        <w:rPr>
          <w:rFonts w:ascii="Times New Roman" w:hAnsi="Times New Roman" w:cs="Times New Roman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Действующее вещество: </w:t>
      </w:r>
      <w:r w:rsidRPr="001C17A0">
        <w:rPr>
          <w:rFonts w:ascii="Times New Roman" w:hAnsi="Times New Roman" w:cs="Times New Roman"/>
          <w:szCs w:val="24"/>
          <w:lang w:eastAsia="ru-RU"/>
        </w:rPr>
        <w:t>АДАМАНТИЛФЕНИЛАМИН</w:t>
      </w:r>
    </w:p>
    <w:p w:rsidR="001C17A0" w:rsidRPr="001C17A0" w:rsidRDefault="001C17A0" w:rsidP="001C17A0">
      <w:pPr>
        <w:spacing w:before="450" w:after="225"/>
        <w:jc w:val="both"/>
        <w:outlineLvl w:val="2"/>
        <w:rPr>
          <w:rFonts w:ascii="Times New Roman" w:hAnsi="Times New Roman" w:cs="Times New Roman"/>
          <w:b/>
          <w:sz w:val="24"/>
          <w:szCs w:val="24"/>
          <w:lang w:eastAsia="ru-RU"/>
        </w:rPr>
        <w:sectPr w:rsidR="001C17A0" w:rsidRPr="001C17A0" w:rsidSect="00051506"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C17A0" w:rsidRPr="00A76F38" w:rsidRDefault="001C17A0" w:rsidP="001C17A0">
      <w:pPr>
        <w:spacing w:before="450" w:after="225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  <w:r w:rsidRPr="00A76F38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РИТАЛИН</w:t>
      </w:r>
    </w:p>
    <w:p w:rsidR="001C17A0" w:rsidRPr="001C17A0" w:rsidRDefault="001C17A0" w:rsidP="001C17A0">
      <w:pPr>
        <w:spacing w:before="450" w:after="225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  <w:sectPr w:rsidR="001C17A0" w:rsidRPr="001C17A0" w:rsidSect="001C17A0"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51506" w:rsidRDefault="001C17A0" w:rsidP="001C17A0">
      <w:pPr>
        <w:spacing w:before="450" w:after="225"/>
        <w:jc w:val="both"/>
        <w:outlineLvl w:val="2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051506" w:rsidSect="001C17A0">
          <w:type w:val="continuous"/>
          <w:pgSz w:w="8419" w:h="11906" w:orient="landscape"/>
          <w:pgMar w:top="1276" w:right="1134" w:bottom="851" w:left="1134" w:header="709" w:footer="709" w:gutter="0"/>
          <w:cols w:num="3" w:space="708"/>
          <w:docGrid w:linePitch="360"/>
        </w:sect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97E5A" wp14:editId="36D1218E">
            <wp:extent cx="1343422" cy="720000"/>
            <wp:effectExtent l="0" t="0" r="0" b="0"/>
            <wp:docPr id="105" name="Рисунок 105" descr="https://nebolet.com/medimg/content/issledovanie-predpolagaet-novyj-podhod-k-probuzhdeniju-pacientov-posle-operac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bolet.com/medimg/content/issledovanie-predpolagaet-novyj-podhod-k-probuzhdeniju-pacientov-posle-operacii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7" r="7055" b="4851"/>
                    <a:stretch/>
                  </pic:blipFill>
                  <pic:spPr bwMode="auto">
                    <a:xfrm>
                      <a:off x="0" y="0"/>
                      <a:ext cx="134342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1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11CC8" wp14:editId="15B9D01E">
            <wp:extent cx="982980" cy="982980"/>
            <wp:effectExtent l="0" t="0" r="7620" b="7620"/>
            <wp:docPr id="106" name="Рисунок 106" descr="https://www.budschemicals.com/wp-content/uploads/2018/11/Order-Ritalin-Methylpheni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udschemicals.com/wp-content/uploads/2018/11/Order-Ritalin-Methylphenidate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27" cy="9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A0" w:rsidRPr="001C17A0" w:rsidRDefault="001C17A0" w:rsidP="001C17A0">
      <w:pPr>
        <w:spacing w:before="450" w:after="225"/>
        <w:ind w:left="-284"/>
        <w:jc w:val="both"/>
        <w:outlineLvl w:val="2"/>
        <w:rPr>
          <w:rFonts w:ascii="Times New Roman" w:hAnsi="Times New Roman" w:cs="Times New Roman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Действующее вещество: </w:t>
      </w:r>
      <w:r w:rsidRPr="001C17A0">
        <w:rPr>
          <w:rFonts w:ascii="Times New Roman" w:hAnsi="Times New Roman" w:cs="Times New Roman"/>
          <w:szCs w:val="24"/>
          <w:lang w:eastAsia="ru-RU"/>
        </w:rPr>
        <w:t>МЕТИЛФЕНИДАТ</w:t>
      </w:r>
    </w:p>
    <w:p w:rsidR="00051506" w:rsidRDefault="00051506" w:rsidP="00A76F38">
      <w:pPr>
        <w:spacing w:before="450" w:after="225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</w:p>
    <w:p w:rsidR="001C17A0" w:rsidRPr="00A76F38" w:rsidRDefault="001C17A0" w:rsidP="00A76F38">
      <w:pPr>
        <w:spacing w:before="450" w:after="225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  <w:r w:rsidRPr="00A76F38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СТРАТТЕРА</w:t>
      </w:r>
    </w:p>
    <w:p w:rsidR="001C17A0" w:rsidRPr="001C17A0" w:rsidRDefault="001C17A0" w:rsidP="001C17A0">
      <w:pPr>
        <w:spacing w:before="450" w:after="225"/>
        <w:ind w:left="-284"/>
        <w:jc w:val="center"/>
        <w:outlineLvl w:val="2"/>
        <w:rPr>
          <w:rFonts w:ascii="Times New Roman" w:hAnsi="Times New Roman" w:cs="Times New Roman"/>
          <w:sz w:val="24"/>
          <w:szCs w:val="24"/>
          <w:lang w:eastAsia="ru-RU"/>
        </w:rPr>
        <w:sectPr w:rsidR="001C17A0" w:rsidRPr="001C17A0" w:rsidSect="001C17A0">
          <w:type w:val="continuous"/>
          <w:pgSz w:w="8419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C17A0" w:rsidRPr="001C17A0" w:rsidRDefault="001C17A0" w:rsidP="00051506">
      <w:pPr>
        <w:spacing w:before="450" w:after="225"/>
        <w:ind w:left="-284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noProof/>
          <w:lang w:eastAsia="ru-RU"/>
        </w:rPr>
        <w:lastRenderedPageBreak/>
        <w:drawing>
          <wp:inline distT="0" distB="0" distL="0" distR="0" wp14:anchorId="6C8D91C5" wp14:editId="0E1E2104">
            <wp:extent cx="1158240" cy="857914"/>
            <wp:effectExtent l="0" t="0" r="3810" b="0"/>
            <wp:docPr id="107" name="Рисунок 107" descr="https://chita.moezdorovie.ru/storage/app/uploads/public/5b0/032/c70/5b0032c7099ca7075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ta.moezdorovie.ru/storage/app/uploads/public/5b0/032/c70/5b0032c7099ca70754201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5" cy="8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Действующее вещество: АТОМОКСЕТИНА ГИДРОХЛОРИД </w:t>
      </w:r>
    </w:p>
    <w:p w:rsidR="001C17A0" w:rsidRPr="001C17A0" w:rsidRDefault="00A76F38" w:rsidP="00A76F38">
      <w:pPr>
        <w:spacing w:after="0"/>
        <w:ind w:right="-370" w:firstLine="851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Злоупотребление психостимуляторами быстро приводит к дефициту жизненных ресурсов человека,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проявляется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резком снижении веса, старении кожи, общим истощении организма</w:t>
      </w:r>
      <w:r w:rsidR="001C17A0"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C17A0" w:rsidRPr="001C17A0" w:rsidRDefault="001C17A0" w:rsidP="00A76F38">
      <w:pPr>
        <w:spacing w:after="0"/>
        <w:ind w:right="-370" w:firstLine="851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В результате длительного </w:t>
      </w:r>
      <w:r w:rsidR="00A76F38">
        <w:rPr>
          <w:rFonts w:ascii="Times New Roman" w:hAnsi="Times New Roman" w:cs="Times New Roman"/>
          <w:sz w:val="24"/>
          <w:szCs w:val="24"/>
          <w:lang w:eastAsia="ru-RU"/>
        </w:rPr>
        <w:t xml:space="preserve">их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приема развиваются тяжелейшие депрессии, которые достигают степени психоза. </w:t>
      </w:r>
      <w:r w:rsidR="00A76F38">
        <w:rPr>
          <w:rFonts w:ascii="Times New Roman" w:hAnsi="Times New Roman" w:cs="Times New Roman"/>
          <w:sz w:val="24"/>
          <w:szCs w:val="24"/>
          <w:lang w:eastAsia="ru-RU"/>
        </w:rPr>
        <w:t>В этом состоянии зависимые люди часто совершают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 xml:space="preserve"> нелепые, необъяснимые и трагические поступки (например, самоубийства) только из-за своего сниженного и подавленного настроения (иногда на пике интоксикации человеку кажется, что он может летать, и он де</w:t>
      </w:r>
      <w:r w:rsidR="003F08CE">
        <w:rPr>
          <w:rFonts w:ascii="Times New Roman" w:hAnsi="Times New Roman" w:cs="Times New Roman"/>
          <w:sz w:val="24"/>
          <w:szCs w:val="24"/>
          <w:lang w:eastAsia="ru-RU"/>
        </w:rPr>
        <w:t xml:space="preserve">йствительно пытается полететь, прыгая </w:t>
      </w:r>
      <w:r w:rsidRPr="001C17A0">
        <w:rPr>
          <w:rFonts w:ascii="Times New Roman" w:hAnsi="Times New Roman" w:cs="Times New Roman"/>
          <w:sz w:val="24"/>
          <w:szCs w:val="24"/>
          <w:lang w:eastAsia="ru-RU"/>
        </w:rPr>
        <w:t>с верхних этажей домов).</w:t>
      </w:r>
    </w:p>
    <w:p w:rsidR="001C17A0" w:rsidRPr="001C17A0" w:rsidRDefault="001C17A0" w:rsidP="001C17A0">
      <w:pPr>
        <w:spacing w:after="0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spacing w:after="0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17A0" w:rsidRPr="001C17A0" w:rsidRDefault="001C17A0" w:rsidP="001C17A0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0E01" w:rsidRDefault="002F0E01"/>
    <w:sectPr w:rsidR="002F0E01" w:rsidSect="001C17A0">
      <w:type w:val="continuous"/>
      <w:pgSz w:w="8419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7CE" w:rsidRDefault="00EC77CE" w:rsidP="001C17A0">
      <w:pPr>
        <w:spacing w:after="0" w:line="240" w:lineRule="auto"/>
      </w:pPr>
      <w:r>
        <w:separator/>
      </w:r>
    </w:p>
  </w:endnote>
  <w:endnote w:type="continuationSeparator" w:id="0">
    <w:p w:rsidR="00EC77CE" w:rsidRDefault="00EC77CE" w:rsidP="001C1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981639"/>
    </w:sdtPr>
    <w:sdtEndPr/>
    <w:sdtContent>
      <w:p w:rsidR="005C2755" w:rsidRDefault="005C275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AE5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C2755" w:rsidRDefault="005C2755" w:rsidP="001C17A0">
    <w:pPr>
      <w:pStyle w:val="ab"/>
      <w:jc w:val="center"/>
    </w:pPr>
  </w:p>
  <w:p w:rsidR="005C2755" w:rsidRDefault="005C27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0086684"/>
    </w:sdtPr>
    <w:sdtEndPr/>
    <w:sdtContent>
      <w:p w:rsidR="005C2755" w:rsidRDefault="005C275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AE5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5C2755" w:rsidRDefault="005C2755">
    <w:pPr>
      <w:pStyle w:val="ab"/>
    </w:pPr>
  </w:p>
  <w:p w:rsidR="005C2755" w:rsidRDefault="005C27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7CE" w:rsidRDefault="00EC77CE" w:rsidP="001C17A0">
      <w:pPr>
        <w:spacing w:after="0" w:line="240" w:lineRule="auto"/>
      </w:pPr>
      <w:r>
        <w:separator/>
      </w:r>
    </w:p>
  </w:footnote>
  <w:footnote w:type="continuationSeparator" w:id="0">
    <w:p w:rsidR="00EC77CE" w:rsidRDefault="00EC77CE" w:rsidP="001C1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374D"/>
    <w:multiLevelType w:val="multilevel"/>
    <w:tmpl w:val="6AA8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E3F54"/>
    <w:multiLevelType w:val="multilevel"/>
    <w:tmpl w:val="78A2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9680C"/>
    <w:multiLevelType w:val="multilevel"/>
    <w:tmpl w:val="C418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80B1B"/>
    <w:multiLevelType w:val="multilevel"/>
    <w:tmpl w:val="78E8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734A15"/>
    <w:multiLevelType w:val="hybridMultilevel"/>
    <w:tmpl w:val="889C4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15E3B"/>
    <w:multiLevelType w:val="multilevel"/>
    <w:tmpl w:val="D770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1838C5"/>
    <w:multiLevelType w:val="multilevel"/>
    <w:tmpl w:val="2678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B70D2E"/>
    <w:multiLevelType w:val="multilevel"/>
    <w:tmpl w:val="9566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401FF9"/>
    <w:multiLevelType w:val="multilevel"/>
    <w:tmpl w:val="B672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8651F5"/>
    <w:multiLevelType w:val="multilevel"/>
    <w:tmpl w:val="B2422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E67C48"/>
    <w:multiLevelType w:val="multilevel"/>
    <w:tmpl w:val="4FEC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760831"/>
    <w:multiLevelType w:val="multilevel"/>
    <w:tmpl w:val="D770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7575CA"/>
    <w:multiLevelType w:val="multilevel"/>
    <w:tmpl w:val="1700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4C3E73"/>
    <w:multiLevelType w:val="multilevel"/>
    <w:tmpl w:val="100E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ED395A"/>
    <w:multiLevelType w:val="multilevel"/>
    <w:tmpl w:val="E0BA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5B50E7F"/>
    <w:multiLevelType w:val="multilevel"/>
    <w:tmpl w:val="8EDE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3F1886"/>
    <w:multiLevelType w:val="multilevel"/>
    <w:tmpl w:val="04C4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144BC9"/>
    <w:multiLevelType w:val="multilevel"/>
    <w:tmpl w:val="CE44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8741A9"/>
    <w:multiLevelType w:val="multilevel"/>
    <w:tmpl w:val="CE44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F71741"/>
    <w:multiLevelType w:val="multilevel"/>
    <w:tmpl w:val="8B7E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0E0C8D"/>
    <w:multiLevelType w:val="multilevel"/>
    <w:tmpl w:val="8446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2E15B8"/>
    <w:multiLevelType w:val="multilevel"/>
    <w:tmpl w:val="CE44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145533"/>
    <w:multiLevelType w:val="hybridMultilevel"/>
    <w:tmpl w:val="84F06F1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58144BD9"/>
    <w:multiLevelType w:val="multilevel"/>
    <w:tmpl w:val="0834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F2463D"/>
    <w:multiLevelType w:val="multilevel"/>
    <w:tmpl w:val="8C62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4969DF"/>
    <w:multiLevelType w:val="multilevel"/>
    <w:tmpl w:val="22D0E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699D768B"/>
    <w:multiLevelType w:val="multilevel"/>
    <w:tmpl w:val="2EB8C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B04693"/>
    <w:multiLevelType w:val="multilevel"/>
    <w:tmpl w:val="95C6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9464AF"/>
    <w:multiLevelType w:val="multilevel"/>
    <w:tmpl w:val="B6BA8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1F7C32"/>
    <w:multiLevelType w:val="multilevel"/>
    <w:tmpl w:val="C130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5D4111"/>
    <w:multiLevelType w:val="hybridMultilevel"/>
    <w:tmpl w:val="3D5AF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E522AF"/>
    <w:multiLevelType w:val="multilevel"/>
    <w:tmpl w:val="AB1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D752C0"/>
    <w:multiLevelType w:val="multilevel"/>
    <w:tmpl w:val="9AA4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DE4187"/>
    <w:multiLevelType w:val="hybridMultilevel"/>
    <w:tmpl w:val="290C0872"/>
    <w:lvl w:ilvl="0" w:tplc="E332AD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57615C"/>
    <w:multiLevelType w:val="multilevel"/>
    <w:tmpl w:val="8432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725989"/>
    <w:multiLevelType w:val="hybridMultilevel"/>
    <w:tmpl w:val="66927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4A11E6"/>
    <w:multiLevelType w:val="multilevel"/>
    <w:tmpl w:val="D292E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7B4FD9"/>
    <w:multiLevelType w:val="multilevel"/>
    <w:tmpl w:val="CE92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874A0E"/>
    <w:multiLevelType w:val="hybridMultilevel"/>
    <w:tmpl w:val="39E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05B40"/>
    <w:multiLevelType w:val="multilevel"/>
    <w:tmpl w:val="D770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7"/>
  </w:num>
  <w:num w:numId="3">
    <w:abstractNumId w:val="27"/>
  </w:num>
  <w:num w:numId="4">
    <w:abstractNumId w:val="20"/>
  </w:num>
  <w:num w:numId="5">
    <w:abstractNumId w:val="2"/>
  </w:num>
  <w:num w:numId="6">
    <w:abstractNumId w:val="25"/>
  </w:num>
  <w:num w:numId="7">
    <w:abstractNumId w:val="26"/>
  </w:num>
  <w:num w:numId="8">
    <w:abstractNumId w:val="1"/>
  </w:num>
  <w:num w:numId="9">
    <w:abstractNumId w:val="0"/>
  </w:num>
  <w:num w:numId="10">
    <w:abstractNumId w:val="8"/>
  </w:num>
  <w:num w:numId="11">
    <w:abstractNumId w:val="23"/>
  </w:num>
  <w:num w:numId="12">
    <w:abstractNumId w:val="7"/>
  </w:num>
  <w:num w:numId="13">
    <w:abstractNumId w:val="19"/>
  </w:num>
  <w:num w:numId="14">
    <w:abstractNumId w:val="9"/>
  </w:num>
  <w:num w:numId="15">
    <w:abstractNumId w:val="31"/>
  </w:num>
  <w:num w:numId="16">
    <w:abstractNumId w:val="16"/>
  </w:num>
  <w:num w:numId="17">
    <w:abstractNumId w:val="36"/>
  </w:num>
  <w:num w:numId="18">
    <w:abstractNumId w:val="24"/>
  </w:num>
  <w:num w:numId="19">
    <w:abstractNumId w:val="22"/>
  </w:num>
  <w:num w:numId="20">
    <w:abstractNumId w:val="29"/>
  </w:num>
  <w:num w:numId="21">
    <w:abstractNumId w:val="34"/>
  </w:num>
  <w:num w:numId="22">
    <w:abstractNumId w:val="12"/>
  </w:num>
  <w:num w:numId="23">
    <w:abstractNumId w:val="15"/>
  </w:num>
  <w:num w:numId="24">
    <w:abstractNumId w:val="3"/>
  </w:num>
  <w:num w:numId="25">
    <w:abstractNumId w:val="13"/>
  </w:num>
  <w:num w:numId="26">
    <w:abstractNumId w:val="6"/>
  </w:num>
  <w:num w:numId="27">
    <w:abstractNumId w:val="21"/>
  </w:num>
  <w:num w:numId="28">
    <w:abstractNumId w:val="17"/>
  </w:num>
  <w:num w:numId="29">
    <w:abstractNumId w:val="18"/>
  </w:num>
  <w:num w:numId="30">
    <w:abstractNumId w:val="11"/>
  </w:num>
  <w:num w:numId="31">
    <w:abstractNumId w:val="5"/>
  </w:num>
  <w:num w:numId="32">
    <w:abstractNumId w:val="39"/>
  </w:num>
  <w:num w:numId="33">
    <w:abstractNumId w:val="28"/>
  </w:num>
  <w:num w:numId="34">
    <w:abstractNumId w:val="35"/>
  </w:num>
  <w:num w:numId="35">
    <w:abstractNumId w:val="32"/>
  </w:num>
  <w:num w:numId="36">
    <w:abstractNumId w:val="30"/>
  </w:num>
  <w:num w:numId="37">
    <w:abstractNumId w:val="38"/>
  </w:num>
  <w:num w:numId="38">
    <w:abstractNumId w:val="14"/>
  </w:num>
  <w:num w:numId="39">
    <w:abstractNumId w:val="1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83"/>
    <w:rsid w:val="000149FE"/>
    <w:rsid w:val="0003654E"/>
    <w:rsid w:val="00051506"/>
    <w:rsid w:val="00060F77"/>
    <w:rsid w:val="000D0675"/>
    <w:rsid w:val="000E4B71"/>
    <w:rsid w:val="00160B68"/>
    <w:rsid w:val="00170E04"/>
    <w:rsid w:val="001C17A0"/>
    <w:rsid w:val="00232F7B"/>
    <w:rsid w:val="00256FBD"/>
    <w:rsid w:val="00294611"/>
    <w:rsid w:val="002B0A83"/>
    <w:rsid w:val="002F0E01"/>
    <w:rsid w:val="00306AE5"/>
    <w:rsid w:val="00316F73"/>
    <w:rsid w:val="003659E5"/>
    <w:rsid w:val="00367DFC"/>
    <w:rsid w:val="003B4E88"/>
    <w:rsid w:val="003C1783"/>
    <w:rsid w:val="003F08CE"/>
    <w:rsid w:val="00477A9E"/>
    <w:rsid w:val="004B07F1"/>
    <w:rsid w:val="004F5AF6"/>
    <w:rsid w:val="005C2755"/>
    <w:rsid w:val="007A5C3E"/>
    <w:rsid w:val="007E398B"/>
    <w:rsid w:val="008529DA"/>
    <w:rsid w:val="00867C1E"/>
    <w:rsid w:val="0087320B"/>
    <w:rsid w:val="008B5824"/>
    <w:rsid w:val="008B59AD"/>
    <w:rsid w:val="008B6B77"/>
    <w:rsid w:val="00A111DC"/>
    <w:rsid w:val="00A2162B"/>
    <w:rsid w:val="00A62B02"/>
    <w:rsid w:val="00A76F38"/>
    <w:rsid w:val="00AC19C5"/>
    <w:rsid w:val="00B05CDB"/>
    <w:rsid w:val="00B659D9"/>
    <w:rsid w:val="00B74C6A"/>
    <w:rsid w:val="00C1205D"/>
    <w:rsid w:val="00C2516C"/>
    <w:rsid w:val="00CE12C1"/>
    <w:rsid w:val="00D10385"/>
    <w:rsid w:val="00E06EFB"/>
    <w:rsid w:val="00E21311"/>
    <w:rsid w:val="00E27768"/>
    <w:rsid w:val="00E47334"/>
    <w:rsid w:val="00E55083"/>
    <w:rsid w:val="00E7318F"/>
    <w:rsid w:val="00E91DCC"/>
    <w:rsid w:val="00EB643D"/>
    <w:rsid w:val="00EC77CE"/>
    <w:rsid w:val="00F002D8"/>
    <w:rsid w:val="00F00E5C"/>
    <w:rsid w:val="00FF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17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C17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C17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C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C17A0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1C17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1C17A0"/>
  </w:style>
  <w:style w:type="paragraph" w:customStyle="1" w:styleId="common-body-white-8pt">
    <w:name w:val="common-body-white-8pt"/>
    <w:basedOn w:val="a"/>
    <w:rsid w:val="001C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on-purple-60-">
    <w:name w:val="common-purple-60-"/>
    <w:basedOn w:val="a0"/>
    <w:rsid w:val="001C17A0"/>
  </w:style>
  <w:style w:type="paragraph" w:styleId="a6">
    <w:name w:val="Balloon Text"/>
    <w:basedOn w:val="a"/>
    <w:link w:val="a7"/>
    <w:uiPriority w:val="99"/>
    <w:semiHidden/>
    <w:unhideWhenUsed/>
    <w:rsid w:val="001C17A0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C17A0"/>
    <w:rPr>
      <w:rFonts w:ascii="Tahom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1C17A0"/>
    <w:rPr>
      <w:b/>
      <w:bCs/>
    </w:rPr>
  </w:style>
  <w:style w:type="character" w:customStyle="1" w:styleId="copyright-span">
    <w:name w:val="copyright-span"/>
    <w:basedOn w:val="a0"/>
    <w:rsid w:val="001C17A0"/>
  </w:style>
  <w:style w:type="paragraph" w:styleId="a9">
    <w:name w:val="header"/>
    <w:basedOn w:val="a"/>
    <w:link w:val="aa"/>
    <w:uiPriority w:val="99"/>
    <w:unhideWhenUsed/>
    <w:rsid w:val="001C17A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1C17A0"/>
    <w:rPr>
      <w:lang w:eastAsia="ru-RU"/>
    </w:rPr>
  </w:style>
  <w:style w:type="paragraph" w:styleId="ab">
    <w:name w:val="footer"/>
    <w:basedOn w:val="a"/>
    <w:link w:val="ac"/>
    <w:uiPriority w:val="99"/>
    <w:unhideWhenUsed/>
    <w:rsid w:val="001C17A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1C17A0"/>
    <w:rPr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1C17A0"/>
    <w:pPr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1C17A0"/>
    <w:rPr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1C17A0"/>
    <w:rPr>
      <w:vertAlign w:val="superscript"/>
    </w:rPr>
  </w:style>
  <w:style w:type="paragraph" w:customStyle="1" w:styleId="greysmall">
    <w:name w:val="greysmall"/>
    <w:basedOn w:val="a"/>
    <w:rsid w:val="001C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216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17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C17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C17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C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C17A0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1C17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1C17A0"/>
  </w:style>
  <w:style w:type="paragraph" w:customStyle="1" w:styleId="common-body-white-8pt">
    <w:name w:val="common-body-white-8pt"/>
    <w:basedOn w:val="a"/>
    <w:rsid w:val="001C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on-purple-60-">
    <w:name w:val="common-purple-60-"/>
    <w:basedOn w:val="a0"/>
    <w:rsid w:val="001C17A0"/>
  </w:style>
  <w:style w:type="paragraph" w:styleId="a6">
    <w:name w:val="Balloon Text"/>
    <w:basedOn w:val="a"/>
    <w:link w:val="a7"/>
    <w:uiPriority w:val="99"/>
    <w:semiHidden/>
    <w:unhideWhenUsed/>
    <w:rsid w:val="001C17A0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C17A0"/>
    <w:rPr>
      <w:rFonts w:ascii="Tahom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1C17A0"/>
    <w:rPr>
      <w:b/>
      <w:bCs/>
    </w:rPr>
  </w:style>
  <w:style w:type="character" w:customStyle="1" w:styleId="copyright-span">
    <w:name w:val="copyright-span"/>
    <w:basedOn w:val="a0"/>
    <w:rsid w:val="001C17A0"/>
  </w:style>
  <w:style w:type="paragraph" w:styleId="a9">
    <w:name w:val="header"/>
    <w:basedOn w:val="a"/>
    <w:link w:val="aa"/>
    <w:uiPriority w:val="99"/>
    <w:unhideWhenUsed/>
    <w:rsid w:val="001C17A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1C17A0"/>
    <w:rPr>
      <w:lang w:eastAsia="ru-RU"/>
    </w:rPr>
  </w:style>
  <w:style w:type="paragraph" w:styleId="ab">
    <w:name w:val="footer"/>
    <w:basedOn w:val="a"/>
    <w:link w:val="ac"/>
    <w:uiPriority w:val="99"/>
    <w:unhideWhenUsed/>
    <w:rsid w:val="001C17A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1C17A0"/>
    <w:rPr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1C17A0"/>
    <w:pPr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1C17A0"/>
    <w:rPr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1C17A0"/>
    <w:rPr>
      <w:vertAlign w:val="superscript"/>
    </w:rPr>
  </w:style>
  <w:style w:type="paragraph" w:customStyle="1" w:styleId="greysmall">
    <w:name w:val="greysmall"/>
    <w:basedOn w:val="a"/>
    <w:rsid w:val="001C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216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5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6" Type="http://schemas.openxmlformats.org/officeDocument/2006/relationships/image" Target="media/image8.jpeg"/><Relationship Id="rId107" Type="http://schemas.openxmlformats.org/officeDocument/2006/relationships/image" Target="media/image95.jpe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4.jpeg"/><Relationship Id="rId17" Type="http://schemas.openxmlformats.org/officeDocument/2006/relationships/hyperlink" Target="https://netnarkotiki.ru/blog/kak-brosit-upotreblyat-liriku.html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8.jpeg"/><Relationship Id="rId114" Type="http://schemas.openxmlformats.org/officeDocument/2006/relationships/image" Target="media/image102.jpeg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netnarkotiki.ru/blog/kak-brosit-upotreblyat-liriku.html" TargetMode="External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4.jpeg"/><Relationship Id="rId50" Type="http://schemas.openxmlformats.org/officeDocument/2006/relationships/footer" Target="footer2.xml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5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5" Type="http://schemas.openxmlformats.org/officeDocument/2006/relationships/image" Target="media/image7.jpeg"/><Relationship Id="rId36" Type="http://schemas.openxmlformats.org/officeDocument/2006/relationships/image" Target="media/image26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12157-339A-44A5-A4A3-FE95AC3EF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5290</Words>
  <Characters>30154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apodshibiakin</cp:lastModifiedBy>
  <cp:revision>2</cp:revision>
  <cp:lastPrinted>2026-01-16T10:12:00Z</cp:lastPrinted>
  <dcterms:created xsi:type="dcterms:W3CDTF">2026-01-19T08:30:00Z</dcterms:created>
  <dcterms:modified xsi:type="dcterms:W3CDTF">2026-01-19T08:30:00Z</dcterms:modified>
</cp:coreProperties>
</file>